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4FB" w:rsidRPr="00F414E2" w:rsidRDefault="005644FB" w:rsidP="00E72095">
      <w:pPr>
        <w:tabs>
          <w:tab w:val="left" w:pos="360"/>
        </w:tabs>
        <w:jc w:val="center"/>
        <w:rPr>
          <w:b/>
          <w:sz w:val="22"/>
          <w:szCs w:val="22"/>
        </w:rPr>
      </w:pPr>
      <w:r w:rsidRPr="00F414E2">
        <w:rPr>
          <w:b/>
          <w:sz w:val="22"/>
          <w:szCs w:val="22"/>
        </w:rPr>
        <w:t>Отчет по реализации в 20</w:t>
      </w:r>
      <w:r w:rsidR="000624D9">
        <w:rPr>
          <w:b/>
          <w:sz w:val="22"/>
          <w:szCs w:val="22"/>
        </w:rPr>
        <w:t>19</w:t>
      </w:r>
      <w:r w:rsidRPr="00F414E2">
        <w:rPr>
          <w:b/>
          <w:sz w:val="22"/>
          <w:szCs w:val="22"/>
        </w:rPr>
        <w:t xml:space="preserve"> году </w:t>
      </w:r>
    </w:p>
    <w:p w:rsidR="005644FB" w:rsidRPr="00F414E2" w:rsidRDefault="005644FB" w:rsidP="00E72095">
      <w:pPr>
        <w:tabs>
          <w:tab w:val="left" w:pos="360"/>
        </w:tabs>
        <w:jc w:val="center"/>
        <w:rPr>
          <w:b/>
          <w:sz w:val="22"/>
          <w:szCs w:val="22"/>
        </w:rPr>
      </w:pPr>
      <w:r w:rsidRPr="00F414E2">
        <w:rPr>
          <w:b/>
          <w:sz w:val="22"/>
          <w:szCs w:val="22"/>
        </w:rPr>
        <w:t>Концепции развития библиотечного дела в Республике Карелия до 2020 года и на период до 2025 года</w:t>
      </w:r>
    </w:p>
    <w:p w:rsidR="005644FB" w:rsidRPr="00F414E2" w:rsidRDefault="005644FB" w:rsidP="00E72095">
      <w:pPr>
        <w:tabs>
          <w:tab w:val="left" w:pos="360"/>
        </w:tabs>
        <w:jc w:val="center"/>
        <w:rPr>
          <w:b/>
          <w:sz w:val="22"/>
          <w:szCs w:val="22"/>
        </w:rPr>
      </w:pPr>
    </w:p>
    <w:tbl>
      <w:tblPr>
        <w:tblW w:w="1642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6"/>
        <w:gridCol w:w="2504"/>
        <w:gridCol w:w="1796"/>
        <w:gridCol w:w="2527"/>
        <w:gridCol w:w="2117"/>
        <w:gridCol w:w="6788"/>
      </w:tblGrid>
      <w:tr w:rsidR="005644FB" w:rsidRPr="00F414E2" w:rsidTr="00D234A1">
        <w:trPr>
          <w:tblHeader/>
        </w:trPr>
        <w:tc>
          <w:tcPr>
            <w:tcW w:w="696" w:type="dxa"/>
          </w:tcPr>
          <w:p w:rsidR="005644FB" w:rsidRPr="00F414E2" w:rsidRDefault="005644FB" w:rsidP="00956574">
            <w:pPr>
              <w:tabs>
                <w:tab w:val="left" w:pos="360"/>
              </w:tabs>
              <w:jc w:val="center"/>
              <w:rPr>
                <w:b/>
                <w:sz w:val="22"/>
                <w:szCs w:val="22"/>
              </w:rPr>
            </w:pPr>
            <w:r w:rsidRPr="00F414E2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F414E2">
              <w:rPr>
                <w:b/>
                <w:sz w:val="22"/>
                <w:szCs w:val="22"/>
              </w:rPr>
              <w:t>п</w:t>
            </w:r>
            <w:proofErr w:type="gramEnd"/>
            <w:r w:rsidRPr="00F414E2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504" w:type="dxa"/>
          </w:tcPr>
          <w:p w:rsidR="005644FB" w:rsidRPr="00F414E2" w:rsidRDefault="005644FB" w:rsidP="00956574">
            <w:pPr>
              <w:tabs>
                <w:tab w:val="left" w:pos="360"/>
              </w:tabs>
              <w:jc w:val="center"/>
              <w:rPr>
                <w:b/>
                <w:sz w:val="22"/>
                <w:szCs w:val="22"/>
              </w:rPr>
            </w:pPr>
            <w:r w:rsidRPr="00F414E2">
              <w:rPr>
                <w:b/>
                <w:sz w:val="22"/>
                <w:szCs w:val="22"/>
              </w:rPr>
              <w:t>Основные направления деятельности и мероприятия</w:t>
            </w:r>
          </w:p>
        </w:tc>
        <w:tc>
          <w:tcPr>
            <w:tcW w:w="1796" w:type="dxa"/>
          </w:tcPr>
          <w:p w:rsidR="005644FB" w:rsidRPr="00F414E2" w:rsidRDefault="005644FB" w:rsidP="00956574">
            <w:pPr>
              <w:tabs>
                <w:tab w:val="left" w:pos="360"/>
              </w:tabs>
              <w:jc w:val="center"/>
              <w:rPr>
                <w:b/>
                <w:sz w:val="22"/>
                <w:szCs w:val="22"/>
              </w:rPr>
            </w:pPr>
            <w:r w:rsidRPr="00F414E2">
              <w:rPr>
                <w:b/>
                <w:sz w:val="22"/>
                <w:szCs w:val="22"/>
              </w:rPr>
              <w:t>Сроки реализации</w:t>
            </w:r>
          </w:p>
        </w:tc>
        <w:tc>
          <w:tcPr>
            <w:tcW w:w="2527" w:type="dxa"/>
          </w:tcPr>
          <w:p w:rsidR="005644FB" w:rsidRPr="00F414E2" w:rsidRDefault="005644FB" w:rsidP="00956574">
            <w:pPr>
              <w:tabs>
                <w:tab w:val="left" w:pos="360"/>
              </w:tabs>
              <w:jc w:val="center"/>
              <w:rPr>
                <w:b/>
                <w:sz w:val="22"/>
                <w:szCs w:val="22"/>
              </w:rPr>
            </w:pPr>
            <w:r w:rsidRPr="00F414E2">
              <w:rPr>
                <w:b/>
                <w:sz w:val="22"/>
                <w:szCs w:val="22"/>
              </w:rPr>
              <w:t>Ожидаемые результаты к 2020 году</w:t>
            </w:r>
          </w:p>
        </w:tc>
        <w:tc>
          <w:tcPr>
            <w:tcW w:w="2117" w:type="dxa"/>
          </w:tcPr>
          <w:p w:rsidR="005644FB" w:rsidRPr="00F414E2" w:rsidRDefault="005644FB" w:rsidP="00956574">
            <w:pPr>
              <w:tabs>
                <w:tab w:val="left" w:pos="360"/>
              </w:tabs>
              <w:jc w:val="center"/>
              <w:rPr>
                <w:b/>
                <w:sz w:val="22"/>
                <w:szCs w:val="22"/>
              </w:rPr>
            </w:pPr>
            <w:r w:rsidRPr="00F414E2">
              <w:rPr>
                <w:b/>
                <w:sz w:val="22"/>
                <w:szCs w:val="22"/>
              </w:rPr>
              <w:t>Ответственные исполнители</w:t>
            </w:r>
          </w:p>
        </w:tc>
        <w:tc>
          <w:tcPr>
            <w:tcW w:w="6788" w:type="dxa"/>
          </w:tcPr>
          <w:p w:rsidR="005644FB" w:rsidRPr="00F414E2" w:rsidRDefault="005644FB" w:rsidP="00532EDE">
            <w:pPr>
              <w:tabs>
                <w:tab w:val="left" w:pos="360"/>
              </w:tabs>
              <w:jc w:val="center"/>
              <w:rPr>
                <w:b/>
                <w:sz w:val="22"/>
                <w:szCs w:val="22"/>
              </w:rPr>
            </w:pPr>
            <w:r w:rsidRPr="00F414E2">
              <w:rPr>
                <w:b/>
                <w:sz w:val="22"/>
                <w:szCs w:val="22"/>
              </w:rPr>
              <w:t>Достигнутые результаты в 20</w:t>
            </w:r>
            <w:r w:rsidR="00532EDE" w:rsidRPr="00F414E2">
              <w:rPr>
                <w:b/>
                <w:sz w:val="22"/>
                <w:szCs w:val="22"/>
              </w:rPr>
              <w:t>19</w:t>
            </w:r>
            <w:r w:rsidRPr="00F414E2">
              <w:rPr>
                <w:b/>
                <w:sz w:val="22"/>
                <w:szCs w:val="22"/>
              </w:rPr>
              <w:t xml:space="preserve"> году</w:t>
            </w:r>
          </w:p>
        </w:tc>
      </w:tr>
      <w:tr w:rsidR="005644FB" w:rsidRPr="00F414E2" w:rsidTr="00D234A1">
        <w:tc>
          <w:tcPr>
            <w:tcW w:w="16428" w:type="dxa"/>
            <w:gridSpan w:val="6"/>
          </w:tcPr>
          <w:p w:rsidR="005644FB" w:rsidRPr="00F414E2" w:rsidRDefault="005644FB" w:rsidP="00956574">
            <w:pPr>
              <w:pStyle w:val="a4"/>
              <w:numPr>
                <w:ilvl w:val="0"/>
                <w:numId w:val="4"/>
              </w:numPr>
              <w:tabs>
                <w:tab w:val="left" w:pos="360"/>
              </w:tabs>
              <w:jc w:val="both"/>
              <w:rPr>
                <w:b/>
                <w:sz w:val="22"/>
                <w:szCs w:val="22"/>
              </w:rPr>
            </w:pPr>
            <w:r w:rsidRPr="00F414E2">
              <w:rPr>
                <w:b/>
                <w:sz w:val="22"/>
                <w:szCs w:val="22"/>
              </w:rPr>
              <w:t>Обеспечение доступности библиотек и библиотечных ресурсов библиотек Карелии и России, независимо от их ведомственной принадлежности и места проживания граждан, для удовлетворения потребностей населения в книге, информации, общении, интеллектуальном досуге</w:t>
            </w:r>
          </w:p>
        </w:tc>
      </w:tr>
      <w:tr w:rsidR="005644FB" w:rsidRPr="00F414E2" w:rsidTr="00D234A1">
        <w:tc>
          <w:tcPr>
            <w:tcW w:w="696" w:type="dxa"/>
          </w:tcPr>
          <w:p w:rsidR="005644FB" w:rsidRPr="00F414E2" w:rsidRDefault="005644FB" w:rsidP="00956574">
            <w:pPr>
              <w:tabs>
                <w:tab w:val="left" w:pos="360"/>
              </w:tabs>
              <w:ind w:left="-119" w:firstLine="119"/>
              <w:jc w:val="center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1.1.</w:t>
            </w:r>
          </w:p>
        </w:tc>
        <w:tc>
          <w:tcPr>
            <w:tcW w:w="2504" w:type="dxa"/>
          </w:tcPr>
          <w:p w:rsidR="005644FB" w:rsidRPr="00F414E2" w:rsidRDefault="005644FB" w:rsidP="00956574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Совершенствование нормативной правовой базы в сфере культуры и библиотечного дела Республики Карелия.</w:t>
            </w:r>
          </w:p>
        </w:tc>
        <w:tc>
          <w:tcPr>
            <w:tcW w:w="1796" w:type="dxa"/>
          </w:tcPr>
          <w:p w:rsidR="005644FB" w:rsidRPr="00F414E2" w:rsidRDefault="005644FB" w:rsidP="00956574">
            <w:pPr>
              <w:tabs>
                <w:tab w:val="left" w:pos="360"/>
              </w:tabs>
              <w:jc w:val="center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По мере необходимости</w:t>
            </w:r>
          </w:p>
        </w:tc>
        <w:tc>
          <w:tcPr>
            <w:tcW w:w="2527" w:type="dxa"/>
          </w:tcPr>
          <w:p w:rsidR="005644FB" w:rsidRPr="00F414E2" w:rsidRDefault="005644FB" w:rsidP="00956574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bCs/>
                <w:sz w:val="22"/>
                <w:szCs w:val="22"/>
              </w:rPr>
              <w:t>Актуализация нормативной правовой базы библиотечного обслуживания и законодательства Республики Карелия, в том числе Закона Республики Карелия от 30 декабря 2005 года №952-ЗРК «О культуре», Закона Республики Карелия от 05 мая 1997 года №185-ЗРК «Об обязательном экземпляре документов Республики Карелия».</w:t>
            </w:r>
          </w:p>
        </w:tc>
        <w:tc>
          <w:tcPr>
            <w:tcW w:w="2117" w:type="dxa"/>
          </w:tcPr>
          <w:p w:rsidR="005644FB" w:rsidRPr="00F414E2" w:rsidRDefault="005644FB" w:rsidP="00956574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Законодательное Собрание Республики Карелия,</w:t>
            </w:r>
          </w:p>
          <w:p w:rsidR="005644FB" w:rsidRPr="00F414E2" w:rsidRDefault="005644FB" w:rsidP="00956574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Министерство куль</w:t>
            </w:r>
            <w:bookmarkStart w:id="0" w:name="_GoBack"/>
            <w:bookmarkEnd w:id="0"/>
            <w:r w:rsidRPr="00F414E2">
              <w:rPr>
                <w:sz w:val="22"/>
                <w:szCs w:val="22"/>
              </w:rPr>
              <w:t>туры Республики Карелия,</w:t>
            </w:r>
          </w:p>
          <w:p w:rsidR="005644FB" w:rsidRPr="00F414E2" w:rsidRDefault="005644FB" w:rsidP="00956574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Библиотечная Ассоциация Республики Карелия.</w:t>
            </w:r>
          </w:p>
        </w:tc>
        <w:tc>
          <w:tcPr>
            <w:tcW w:w="6788" w:type="dxa"/>
          </w:tcPr>
          <w:p w:rsidR="005644FB" w:rsidRPr="00F414E2" w:rsidRDefault="005644FB" w:rsidP="003659D9">
            <w:pPr>
              <w:tabs>
                <w:tab w:val="num" w:pos="851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 xml:space="preserve">Президиумом Совета при Президенте Российской Федерации по стратегическому развитию и национальным проектам утвержден Национальный проект «Культура» (протокол от 24 декабря </w:t>
            </w:r>
            <w:smartTag w:uri="urn:schemas-microsoft-com:office:smarttags" w:element="metricconverter">
              <w:smartTagPr>
                <w:attr w:name="ProductID" w:val="2018 г"/>
              </w:smartTagPr>
              <w:r w:rsidRPr="00F414E2">
                <w:rPr>
                  <w:sz w:val="22"/>
                  <w:szCs w:val="22"/>
                </w:rPr>
                <w:t>2018 г</w:t>
              </w:r>
            </w:smartTag>
            <w:r w:rsidRPr="00F414E2">
              <w:rPr>
                <w:sz w:val="22"/>
                <w:szCs w:val="22"/>
              </w:rPr>
              <w:t xml:space="preserve">. № 16). В Республике Карелия </w:t>
            </w:r>
            <w:proofErr w:type="gramStart"/>
            <w:r w:rsidRPr="00F414E2">
              <w:rPr>
                <w:sz w:val="22"/>
                <w:szCs w:val="22"/>
              </w:rPr>
              <w:t>разработан и утвержден</w:t>
            </w:r>
            <w:proofErr w:type="gramEnd"/>
            <w:r w:rsidRPr="00F414E2">
              <w:rPr>
                <w:sz w:val="22"/>
                <w:szCs w:val="22"/>
              </w:rPr>
              <w:t xml:space="preserve"> паспорт региональной составляющей по приоритетным направлениям Национального проекта «Культура».</w:t>
            </w:r>
          </w:p>
          <w:p w:rsidR="005644FB" w:rsidRPr="00F414E2" w:rsidRDefault="005644FB" w:rsidP="00956574">
            <w:pPr>
              <w:tabs>
                <w:tab w:val="num" w:pos="851"/>
              </w:tabs>
              <w:ind w:firstLine="567"/>
              <w:jc w:val="both"/>
              <w:rPr>
                <w:sz w:val="22"/>
                <w:szCs w:val="22"/>
              </w:rPr>
            </w:pPr>
          </w:p>
        </w:tc>
      </w:tr>
      <w:tr w:rsidR="005644FB" w:rsidRPr="00F414E2" w:rsidTr="00D234A1">
        <w:tc>
          <w:tcPr>
            <w:tcW w:w="696" w:type="dxa"/>
          </w:tcPr>
          <w:p w:rsidR="005644FB" w:rsidRPr="00F414E2" w:rsidRDefault="005644FB" w:rsidP="00956574">
            <w:pPr>
              <w:tabs>
                <w:tab w:val="left" w:pos="360"/>
              </w:tabs>
              <w:jc w:val="center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1.2.</w:t>
            </w:r>
          </w:p>
        </w:tc>
        <w:tc>
          <w:tcPr>
            <w:tcW w:w="2504" w:type="dxa"/>
          </w:tcPr>
          <w:p w:rsidR="005644FB" w:rsidRPr="00F414E2" w:rsidRDefault="005644FB" w:rsidP="00956574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 xml:space="preserve">Обеспечение соблюдения нормативной потребности в сети муниципальных библиотек. </w:t>
            </w:r>
          </w:p>
        </w:tc>
        <w:tc>
          <w:tcPr>
            <w:tcW w:w="1796" w:type="dxa"/>
          </w:tcPr>
          <w:p w:rsidR="005644FB" w:rsidRPr="00F414E2" w:rsidRDefault="005644FB" w:rsidP="00956574">
            <w:pPr>
              <w:tabs>
                <w:tab w:val="left" w:pos="360"/>
              </w:tabs>
              <w:jc w:val="center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Ежегодно</w:t>
            </w:r>
          </w:p>
        </w:tc>
        <w:tc>
          <w:tcPr>
            <w:tcW w:w="2527" w:type="dxa"/>
          </w:tcPr>
          <w:p w:rsidR="005644FB" w:rsidRPr="00F414E2" w:rsidRDefault="005644FB" w:rsidP="00956574">
            <w:pPr>
              <w:tabs>
                <w:tab w:val="left" w:pos="360"/>
              </w:tabs>
              <w:jc w:val="both"/>
              <w:rPr>
                <w:bCs/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Достижение 100%-</w:t>
            </w:r>
            <w:proofErr w:type="spellStart"/>
            <w:r w:rsidRPr="00F414E2">
              <w:rPr>
                <w:sz w:val="22"/>
                <w:szCs w:val="22"/>
              </w:rPr>
              <w:t>го</w:t>
            </w:r>
            <w:proofErr w:type="spellEnd"/>
            <w:r w:rsidRPr="00F414E2">
              <w:rPr>
                <w:sz w:val="22"/>
                <w:szCs w:val="22"/>
              </w:rPr>
              <w:t xml:space="preserve"> уровня фактической обеспеченности общедоступными библиотеками от рекомендуемого федерального норматива.</w:t>
            </w:r>
          </w:p>
        </w:tc>
        <w:tc>
          <w:tcPr>
            <w:tcW w:w="2117" w:type="dxa"/>
          </w:tcPr>
          <w:p w:rsidR="005644FB" w:rsidRPr="00F414E2" w:rsidRDefault="005644FB" w:rsidP="00956574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Органы местного самоуправления Республики Карелия (по согласованию).</w:t>
            </w:r>
          </w:p>
        </w:tc>
        <w:tc>
          <w:tcPr>
            <w:tcW w:w="6788" w:type="dxa"/>
          </w:tcPr>
          <w:p w:rsidR="003659D9" w:rsidRPr="00F414E2" w:rsidRDefault="003659D9" w:rsidP="003659D9">
            <w:pPr>
              <w:pStyle w:val="a8"/>
              <w:shd w:val="clear" w:color="auto" w:fill="FFFFFF"/>
              <w:spacing w:before="0" w:beforeAutospacing="0" w:after="0" w:afterAutospacing="0"/>
              <w:jc w:val="both"/>
              <w:textAlignment w:val="top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 xml:space="preserve">Библиотечная сеть соответствует 100%-ной нормативной потребности в следующих муниципальных районах и городских округах: </w:t>
            </w:r>
            <w:proofErr w:type="spellStart"/>
            <w:r w:rsidRPr="00F414E2">
              <w:rPr>
                <w:sz w:val="22"/>
                <w:szCs w:val="22"/>
              </w:rPr>
              <w:t>Костомукшский</w:t>
            </w:r>
            <w:proofErr w:type="spellEnd"/>
            <w:r w:rsidRPr="00F414E2">
              <w:rPr>
                <w:sz w:val="22"/>
                <w:szCs w:val="22"/>
              </w:rPr>
              <w:t xml:space="preserve"> ГО, Беломорский МР, </w:t>
            </w:r>
            <w:proofErr w:type="spellStart"/>
            <w:r w:rsidRPr="00F414E2">
              <w:rPr>
                <w:sz w:val="22"/>
                <w:szCs w:val="22"/>
              </w:rPr>
              <w:t>Калевальский</w:t>
            </w:r>
            <w:proofErr w:type="spellEnd"/>
            <w:r w:rsidRPr="00F414E2">
              <w:rPr>
                <w:sz w:val="22"/>
                <w:szCs w:val="22"/>
              </w:rPr>
              <w:t xml:space="preserve"> МР, </w:t>
            </w:r>
            <w:proofErr w:type="spellStart"/>
            <w:r w:rsidRPr="00F414E2">
              <w:rPr>
                <w:sz w:val="22"/>
                <w:szCs w:val="22"/>
              </w:rPr>
              <w:t>Кемский</w:t>
            </w:r>
            <w:proofErr w:type="spellEnd"/>
            <w:r w:rsidRPr="00F414E2">
              <w:rPr>
                <w:sz w:val="22"/>
                <w:szCs w:val="22"/>
              </w:rPr>
              <w:t xml:space="preserve"> МР (нет библиотеки в п. Сокол, но в черте ГП ходят автобусы), </w:t>
            </w:r>
            <w:proofErr w:type="spellStart"/>
            <w:r w:rsidRPr="00F414E2">
              <w:rPr>
                <w:sz w:val="22"/>
                <w:szCs w:val="22"/>
              </w:rPr>
              <w:t>Кондопожский</w:t>
            </w:r>
            <w:proofErr w:type="spellEnd"/>
            <w:r w:rsidRPr="00F414E2">
              <w:rPr>
                <w:sz w:val="22"/>
                <w:szCs w:val="22"/>
              </w:rPr>
              <w:t xml:space="preserve"> МР, </w:t>
            </w:r>
            <w:proofErr w:type="spellStart"/>
            <w:r w:rsidRPr="00F414E2">
              <w:rPr>
                <w:sz w:val="22"/>
                <w:szCs w:val="22"/>
              </w:rPr>
              <w:t>Лахденпохский</w:t>
            </w:r>
            <w:proofErr w:type="spellEnd"/>
            <w:r w:rsidRPr="00F414E2">
              <w:rPr>
                <w:sz w:val="22"/>
                <w:szCs w:val="22"/>
              </w:rPr>
              <w:t xml:space="preserve"> МР, </w:t>
            </w:r>
            <w:proofErr w:type="spellStart"/>
            <w:r w:rsidRPr="00F414E2">
              <w:rPr>
                <w:sz w:val="22"/>
                <w:szCs w:val="22"/>
              </w:rPr>
              <w:t>Лоухский</w:t>
            </w:r>
            <w:proofErr w:type="spellEnd"/>
            <w:r w:rsidRPr="00F414E2">
              <w:rPr>
                <w:sz w:val="22"/>
                <w:szCs w:val="22"/>
              </w:rPr>
              <w:t xml:space="preserve"> МР, Муезерский МР, </w:t>
            </w:r>
            <w:proofErr w:type="spellStart"/>
            <w:r w:rsidRPr="00F414E2">
              <w:rPr>
                <w:sz w:val="22"/>
                <w:szCs w:val="22"/>
              </w:rPr>
              <w:t>Олонецкий</w:t>
            </w:r>
            <w:proofErr w:type="spellEnd"/>
            <w:r w:rsidRPr="00F414E2">
              <w:rPr>
                <w:sz w:val="22"/>
                <w:szCs w:val="22"/>
              </w:rPr>
              <w:t xml:space="preserve"> МР, </w:t>
            </w:r>
            <w:proofErr w:type="spellStart"/>
            <w:r w:rsidRPr="00F414E2">
              <w:rPr>
                <w:sz w:val="22"/>
                <w:szCs w:val="22"/>
              </w:rPr>
              <w:t>Питкярантский</w:t>
            </w:r>
            <w:proofErr w:type="spellEnd"/>
            <w:r w:rsidRPr="00F414E2">
              <w:rPr>
                <w:sz w:val="22"/>
                <w:szCs w:val="22"/>
              </w:rPr>
              <w:t xml:space="preserve"> МР, </w:t>
            </w:r>
            <w:proofErr w:type="spellStart"/>
            <w:r w:rsidRPr="00F414E2">
              <w:rPr>
                <w:sz w:val="22"/>
                <w:szCs w:val="22"/>
              </w:rPr>
              <w:t>Пряжинский</w:t>
            </w:r>
            <w:proofErr w:type="spellEnd"/>
            <w:r w:rsidRPr="00F414E2">
              <w:rPr>
                <w:sz w:val="22"/>
                <w:szCs w:val="22"/>
              </w:rPr>
              <w:t xml:space="preserve"> МР, </w:t>
            </w:r>
            <w:proofErr w:type="spellStart"/>
            <w:r w:rsidRPr="00F414E2">
              <w:rPr>
                <w:sz w:val="22"/>
                <w:szCs w:val="22"/>
              </w:rPr>
              <w:t>Пудожский</w:t>
            </w:r>
            <w:proofErr w:type="spellEnd"/>
            <w:r w:rsidRPr="00F414E2">
              <w:rPr>
                <w:sz w:val="22"/>
                <w:szCs w:val="22"/>
              </w:rPr>
              <w:t xml:space="preserve"> МР, </w:t>
            </w:r>
            <w:proofErr w:type="spellStart"/>
            <w:r w:rsidRPr="00F414E2">
              <w:rPr>
                <w:sz w:val="22"/>
                <w:szCs w:val="22"/>
              </w:rPr>
              <w:t>Суоярвский</w:t>
            </w:r>
            <w:proofErr w:type="spellEnd"/>
            <w:r w:rsidRPr="00F414E2">
              <w:rPr>
                <w:sz w:val="22"/>
                <w:szCs w:val="22"/>
              </w:rPr>
              <w:t xml:space="preserve"> МР. </w:t>
            </w:r>
          </w:p>
          <w:p w:rsidR="005644FB" w:rsidRPr="00F414E2" w:rsidRDefault="003659D9" w:rsidP="003659D9">
            <w:pPr>
              <w:pStyle w:val="a8"/>
              <w:shd w:val="clear" w:color="auto" w:fill="FFFFFF"/>
              <w:spacing w:before="0" w:beforeAutospacing="0" w:after="0" w:afterAutospacing="0"/>
              <w:jc w:val="both"/>
              <w:textAlignment w:val="top"/>
              <w:rPr>
                <w:sz w:val="22"/>
                <w:szCs w:val="22"/>
              </w:rPr>
            </w:pPr>
            <w:proofErr w:type="gramStart"/>
            <w:r w:rsidRPr="00F414E2">
              <w:rPr>
                <w:sz w:val="22"/>
                <w:szCs w:val="22"/>
              </w:rPr>
              <w:t xml:space="preserve">В Сегежском МР библиотечная сеть соответствует нормативам на 91,7% (с учетом библиотеки в Молодежном центре, нет библиотеки в п. Каменный бор и 1 библиотеки в г. Сегежи), в Медвежьегорском МР – на 91,67% (сеть избыточная, но нет </w:t>
            </w:r>
            <w:proofErr w:type="spellStart"/>
            <w:r w:rsidRPr="00F414E2">
              <w:rPr>
                <w:sz w:val="22"/>
                <w:szCs w:val="22"/>
              </w:rPr>
              <w:t>межпоселенческой</w:t>
            </w:r>
            <w:proofErr w:type="spellEnd"/>
            <w:r w:rsidRPr="00F414E2">
              <w:rPr>
                <w:sz w:val="22"/>
                <w:szCs w:val="22"/>
              </w:rPr>
              <w:t xml:space="preserve"> библиотеки), в </w:t>
            </w:r>
            <w:proofErr w:type="spellStart"/>
            <w:r w:rsidRPr="00F414E2">
              <w:rPr>
                <w:sz w:val="22"/>
                <w:szCs w:val="22"/>
              </w:rPr>
              <w:t>Прионежском</w:t>
            </w:r>
            <w:proofErr w:type="spellEnd"/>
            <w:r w:rsidRPr="00F414E2">
              <w:rPr>
                <w:sz w:val="22"/>
                <w:szCs w:val="22"/>
              </w:rPr>
              <w:t xml:space="preserve"> МР – на 87,5% (нет </w:t>
            </w:r>
            <w:proofErr w:type="spellStart"/>
            <w:r w:rsidRPr="00F414E2">
              <w:rPr>
                <w:sz w:val="22"/>
                <w:szCs w:val="22"/>
              </w:rPr>
              <w:t>межпоселенческой</w:t>
            </w:r>
            <w:proofErr w:type="spellEnd"/>
            <w:r w:rsidRPr="00F414E2">
              <w:rPr>
                <w:sz w:val="22"/>
                <w:szCs w:val="22"/>
              </w:rPr>
              <w:t xml:space="preserve"> </w:t>
            </w:r>
            <w:r w:rsidRPr="00F414E2">
              <w:rPr>
                <w:sz w:val="22"/>
                <w:szCs w:val="22"/>
              </w:rPr>
              <w:lastRenderedPageBreak/>
              <w:t xml:space="preserve">библиотеки, нет библиотеки в п. </w:t>
            </w:r>
            <w:proofErr w:type="spellStart"/>
            <w:r w:rsidRPr="00F414E2">
              <w:rPr>
                <w:sz w:val="22"/>
                <w:szCs w:val="22"/>
              </w:rPr>
              <w:t>Рыбрека</w:t>
            </w:r>
            <w:proofErr w:type="spellEnd"/>
            <w:r w:rsidRPr="00F414E2">
              <w:rPr>
                <w:sz w:val="22"/>
                <w:szCs w:val="22"/>
              </w:rPr>
              <w:t>), в Сортавальском МР – на 70% (нет 1 библиотеки в</w:t>
            </w:r>
            <w:proofErr w:type="gramEnd"/>
            <w:r w:rsidRPr="00F414E2">
              <w:rPr>
                <w:sz w:val="22"/>
                <w:szCs w:val="22"/>
              </w:rPr>
              <w:t xml:space="preserve"> г. Сортавала, </w:t>
            </w:r>
            <w:proofErr w:type="spellStart"/>
            <w:r w:rsidRPr="00F414E2">
              <w:rPr>
                <w:sz w:val="22"/>
                <w:szCs w:val="22"/>
              </w:rPr>
              <w:t>пп</w:t>
            </w:r>
            <w:proofErr w:type="spellEnd"/>
            <w:r w:rsidRPr="00F414E2">
              <w:rPr>
                <w:sz w:val="22"/>
                <w:szCs w:val="22"/>
              </w:rPr>
              <w:t xml:space="preserve">. </w:t>
            </w:r>
            <w:proofErr w:type="spellStart"/>
            <w:proofErr w:type="gramStart"/>
            <w:r w:rsidRPr="00F414E2">
              <w:rPr>
                <w:sz w:val="22"/>
                <w:szCs w:val="22"/>
              </w:rPr>
              <w:t>Пуйккола</w:t>
            </w:r>
            <w:proofErr w:type="spellEnd"/>
            <w:r w:rsidRPr="00F414E2">
              <w:rPr>
                <w:sz w:val="22"/>
                <w:szCs w:val="22"/>
              </w:rPr>
              <w:t xml:space="preserve"> и Заозерный), в Петрозаводском ГО – на 71,4% (с учетом того, что Основная школа №32 в </w:t>
            </w:r>
            <w:proofErr w:type="spellStart"/>
            <w:r w:rsidRPr="00F414E2">
              <w:rPr>
                <w:sz w:val="22"/>
                <w:szCs w:val="22"/>
              </w:rPr>
              <w:t>т.ч</w:t>
            </w:r>
            <w:proofErr w:type="spellEnd"/>
            <w:r w:rsidRPr="00F414E2">
              <w:rPr>
                <w:sz w:val="22"/>
                <w:szCs w:val="22"/>
              </w:rPr>
              <w:t>. выполняет функции общедоступной библиотеки).</w:t>
            </w:r>
            <w:proofErr w:type="gramEnd"/>
          </w:p>
        </w:tc>
      </w:tr>
      <w:tr w:rsidR="005644FB" w:rsidRPr="00F414E2" w:rsidTr="00D234A1">
        <w:tc>
          <w:tcPr>
            <w:tcW w:w="696" w:type="dxa"/>
          </w:tcPr>
          <w:p w:rsidR="005644FB" w:rsidRPr="00F414E2" w:rsidRDefault="005644FB" w:rsidP="00956574">
            <w:pPr>
              <w:tabs>
                <w:tab w:val="left" w:pos="360"/>
              </w:tabs>
              <w:jc w:val="center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lastRenderedPageBreak/>
              <w:t>1.3.</w:t>
            </w:r>
          </w:p>
        </w:tc>
        <w:tc>
          <w:tcPr>
            <w:tcW w:w="2504" w:type="dxa"/>
          </w:tcPr>
          <w:p w:rsidR="005644FB" w:rsidRPr="00F414E2" w:rsidRDefault="005644FB" w:rsidP="00956574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Соблюдение норм Федерального закона от 27 мая 2014 года №136-ФЗ и Закона Республики Карелия от 22 декабря 2014 года №1852.</w:t>
            </w:r>
          </w:p>
        </w:tc>
        <w:tc>
          <w:tcPr>
            <w:tcW w:w="1796" w:type="dxa"/>
          </w:tcPr>
          <w:p w:rsidR="005644FB" w:rsidRPr="00F414E2" w:rsidRDefault="005644FB" w:rsidP="00956574">
            <w:pPr>
              <w:tabs>
                <w:tab w:val="left" w:pos="360"/>
              </w:tabs>
              <w:jc w:val="center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Ежегодно</w:t>
            </w:r>
          </w:p>
        </w:tc>
        <w:tc>
          <w:tcPr>
            <w:tcW w:w="2527" w:type="dxa"/>
          </w:tcPr>
          <w:p w:rsidR="005644FB" w:rsidRPr="00F414E2" w:rsidRDefault="005644FB" w:rsidP="00956574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 xml:space="preserve">Сохранение централизованных библиотечных систем, создание </w:t>
            </w:r>
            <w:proofErr w:type="spellStart"/>
            <w:r w:rsidRPr="00F414E2">
              <w:rPr>
                <w:sz w:val="22"/>
                <w:szCs w:val="22"/>
              </w:rPr>
              <w:t>межпоселенческих</w:t>
            </w:r>
            <w:proofErr w:type="spellEnd"/>
            <w:r w:rsidRPr="00F414E2">
              <w:rPr>
                <w:sz w:val="22"/>
                <w:szCs w:val="22"/>
              </w:rPr>
              <w:t xml:space="preserve"> библиотек.</w:t>
            </w:r>
          </w:p>
        </w:tc>
        <w:tc>
          <w:tcPr>
            <w:tcW w:w="2117" w:type="dxa"/>
          </w:tcPr>
          <w:p w:rsidR="005644FB" w:rsidRPr="00F414E2" w:rsidRDefault="005644FB" w:rsidP="00956574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Органы местного самоуправления Республики Карелия (по согласованию).</w:t>
            </w:r>
          </w:p>
        </w:tc>
        <w:tc>
          <w:tcPr>
            <w:tcW w:w="6788" w:type="dxa"/>
          </w:tcPr>
          <w:p w:rsidR="003659D9" w:rsidRPr="00F414E2" w:rsidRDefault="003659D9" w:rsidP="003659D9">
            <w:pPr>
              <w:pStyle w:val="a4"/>
              <w:tabs>
                <w:tab w:val="left" w:pos="0"/>
                <w:tab w:val="left" w:pos="993"/>
              </w:tabs>
              <w:spacing w:line="100" w:lineRule="atLeast"/>
              <w:ind w:left="0"/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 xml:space="preserve">Отсутствуют </w:t>
            </w:r>
            <w:proofErr w:type="spellStart"/>
            <w:r w:rsidRPr="00F414E2">
              <w:rPr>
                <w:sz w:val="22"/>
                <w:szCs w:val="22"/>
              </w:rPr>
              <w:t>межпоселенческие</w:t>
            </w:r>
            <w:proofErr w:type="spellEnd"/>
            <w:r w:rsidRPr="00F414E2">
              <w:rPr>
                <w:sz w:val="22"/>
                <w:szCs w:val="22"/>
              </w:rPr>
              <w:t xml:space="preserve"> библиотеки </w:t>
            </w:r>
            <w:proofErr w:type="gramStart"/>
            <w:r w:rsidRPr="00F414E2">
              <w:rPr>
                <w:sz w:val="22"/>
                <w:szCs w:val="22"/>
              </w:rPr>
              <w:t>в</w:t>
            </w:r>
            <w:proofErr w:type="gramEnd"/>
            <w:r w:rsidRPr="00F414E2">
              <w:rPr>
                <w:sz w:val="22"/>
                <w:szCs w:val="22"/>
              </w:rPr>
              <w:t xml:space="preserve"> </w:t>
            </w:r>
            <w:proofErr w:type="gramStart"/>
            <w:r w:rsidRPr="00F414E2">
              <w:rPr>
                <w:sz w:val="22"/>
                <w:szCs w:val="22"/>
              </w:rPr>
              <w:t>Медвежьегорском</w:t>
            </w:r>
            <w:proofErr w:type="gramEnd"/>
            <w:r w:rsidRPr="00F414E2">
              <w:rPr>
                <w:sz w:val="22"/>
                <w:szCs w:val="22"/>
              </w:rPr>
              <w:t xml:space="preserve"> и </w:t>
            </w:r>
            <w:proofErr w:type="spellStart"/>
            <w:r w:rsidRPr="00F414E2">
              <w:rPr>
                <w:sz w:val="22"/>
                <w:szCs w:val="22"/>
              </w:rPr>
              <w:t>Прионежском</w:t>
            </w:r>
            <w:proofErr w:type="spellEnd"/>
            <w:r w:rsidRPr="00F414E2">
              <w:rPr>
                <w:sz w:val="22"/>
                <w:szCs w:val="22"/>
              </w:rPr>
              <w:t xml:space="preserve"> районах.</w:t>
            </w:r>
          </w:p>
          <w:p w:rsidR="005644FB" w:rsidRPr="00F414E2" w:rsidRDefault="003659D9" w:rsidP="003659D9">
            <w:pPr>
              <w:pStyle w:val="a4"/>
              <w:tabs>
                <w:tab w:val="left" w:pos="0"/>
                <w:tab w:val="left" w:pos="993"/>
              </w:tabs>
              <w:spacing w:line="100" w:lineRule="atLeast"/>
              <w:ind w:left="0"/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 xml:space="preserve">В 2019 году сельские библиотечные работники </w:t>
            </w:r>
            <w:proofErr w:type="spellStart"/>
            <w:r w:rsidRPr="00F414E2">
              <w:rPr>
                <w:sz w:val="22"/>
                <w:szCs w:val="22"/>
              </w:rPr>
              <w:t>Пудожской</w:t>
            </w:r>
            <w:proofErr w:type="spellEnd"/>
            <w:r w:rsidRPr="00F414E2">
              <w:rPr>
                <w:sz w:val="22"/>
                <w:szCs w:val="22"/>
              </w:rPr>
              <w:t xml:space="preserve"> ЦБС МБУ «Районный культурно-досуговый центр» были переведены на 0,25 ставки, что сократило работу сельских библиотек до 9 часов в неделю. Управленческие решения, принятые органами местного самоуправления </w:t>
            </w:r>
            <w:proofErr w:type="spellStart"/>
            <w:r w:rsidRPr="00F414E2">
              <w:rPr>
                <w:sz w:val="22"/>
                <w:szCs w:val="22"/>
              </w:rPr>
              <w:t>Пудожского</w:t>
            </w:r>
            <w:proofErr w:type="spellEnd"/>
            <w:r w:rsidRPr="00F414E2">
              <w:rPr>
                <w:sz w:val="22"/>
                <w:szCs w:val="22"/>
              </w:rPr>
              <w:t xml:space="preserve"> района, в настоящее время не позволяют библиотекам, входящим в состав МБУ «Районный культурно-досуговый центр», получать государственную поддержку: подключение к сети Интернет, участие в конкурсах на создание модельных библиотек в рамках реализации национального проекта «Культура». По-прежнему не решается вопрос с рядом библиотек, которые официально не закрыты, но по разным причинам не работали в течение 2019 года: 3 сельские библиотеки в </w:t>
            </w:r>
            <w:proofErr w:type="spellStart"/>
            <w:r w:rsidRPr="00F414E2">
              <w:rPr>
                <w:sz w:val="22"/>
                <w:szCs w:val="22"/>
              </w:rPr>
              <w:t>Пудожском</w:t>
            </w:r>
            <w:proofErr w:type="spellEnd"/>
            <w:r w:rsidRPr="00F414E2">
              <w:rPr>
                <w:sz w:val="22"/>
                <w:szCs w:val="22"/>
              </w:rPr>
              <w:t xml:space="preserve"> районе, по одной сельской библиотеке в </w:t>
            </w:r>
            <w:proofErr w:type="spellStart"/>
            <w:r w:rsidRPr="00F414E2">
              <w:rPr>
                <w:sz w:val="22"/>
                <w:szCs w:val="22"/>
              </w:rPr>
              <w:t>Лахденпохском</w:t>
            </w:r>
            <w:proofErr w:type="spellEnd"/>
            <w:r w:rsidRPr="00F414E2">
              <w:rPr>
                <w:sz w:val="22"/>
                <w:szCs w:val="22"/>
              </w:rPr>
              <w:t xml:space="preserve">, </w:t>
            </w:r>
            <w:proofErr w:type="spellStart"/>
            <w:r w:rsidRPr="00F414E2">
              <w:rPr>
                <w:sz w:val="22"/>
                <w:szCs w:val="22"/>
              </w:rPr>
              <w:t>Питкярантском</w:t>
            </w:r>
            <w:proofErr w:type="spellEnd"/>
            <w:r w:rsidRPr="00F414E2">
              <w:rPr>
                <w:sz w:val="22"/>
                <w:szCs w:val="22"/>
              </w:rPr>
              <w:t xml:space="preserve"> и Сортавальском районах.</w:t>
            </w:r>
          </w:p>
        </w:tc>
      </w:tr>
      <w:tr w:rsidR="005644FB" w:rsidRPr="00F414E2" w:rsidTr="00D234A1">
        <w:tc>
          <w:tcPr>
            <w:tcW w:w="696" w:type="dxa"/>
          </w:tcPr>
          <w:p w:rsidR="005644FB" w:rsidRPr="00F414E2" w:rsidRDefault="005644FB" w:rsidP="00956574">
            <w:pPr>
              <w:tabs>
                <w:tab w:val="left" w:pos="360"/>
              </w:tabs>
              <w:jc w:val="center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1.4.</w:t>
            </w:r>
          </w:p>
        </w:tc>
        <w:tc>
          <w:tcPr>
            <w:tcW w:w="2504" w:type="dxa"/>
          </w:tcPr>
          <w:p w:rsidR="005644FB" w:rsidRPr="00F414E2" w:rsidRDefault="005644FB" w:rsidP="00956574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 xml:space="preserve">Использование механизмов программно-целевого планирования </w:t>
            </w:r>
            <w:proofErr w:type="gramStart"/>
            <w:r w:rsidRPr="00F414E2">
              <w:rPr>
                <w:sz w:val="22"/>
                <w:szCs w:val="22"/>
              </w:rPr>
              <w:t>библиотечной</w:t>
            </w:r>
            <w:proofErr w:type="gramEnd"/>
            <w:r w:rsidRPr="00F414E2">
              <w:rPr>
                <w:sz w:val="22"/>
                <w:szCs w:val="22"/>
              </w:rPr>
              <w:t xml:space="preserve"> деятельности и программного бюджетирования:</w:t>
            </w:r>
          </w:p>
          <w:p w:rsidR="005644FB" w:rsidRPr="00F414E2" w:rsidRDefault="005644FB" w:rsidP="00956574">
            <w:pPr>
              <w:pStyle w:val="a4"/>
              <w:numPr>
                <w:ilvl w:val="2"/>
                <w:numId w:val="3"/>
              </w:numPr>
              <w:tabs>
                <w:tab w:val="left" w:pos="360"/>
              </w:tabs>
              <w:ind w:left="0" w:firstLine="360"/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 xml:space="preserve">разработка, принятие и реализация целевых программ развития библиотечного дела на </w:t>
            </w:r>
            <w:r w:rsidRPr="00F414E2">
              <w:rPr>
                <w:sz w:val="22"/>
                <w:szCs w:val="22"/>
              </w:rPr>
              <w:lastRenderedPageBreak/>
              <w:t>уровне муниципальных образований;</w:t>
            </w:r>
          </w:p>
          <w:p w:rsidR="005644FB" w:rsidRPr="00F414E2" w:rsidRDefault="005644FB" w:rsidP="00956574">
            <w:pPr>
              <w:pStyle w:val="a4"/>
              <w:numPr>
                <w:ilvl w:val="2"/>
                <w:numId w:val="3"/>
              </w:numPr>
              <w:tabs>
                <w:tab w:val="left" w:pos="360"/>
              </w:tabs>
              <w:ind w:left="0" w:firstLine="360"/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Реализация разработанных муниципальных программ развития библиотечного дела (или разделов в Программах социально-экономического развития муниципальных районов / городских округов);</w:t>
            </w:r>
          </w:p>
          <w:p w:rsidR="005644FB" w:rsidRPr="00F414E2" w:rsidRDefault="005644FB" w:rsidP="00956574">
            <w:pPr>
              <w:pStyle w:val="a4"/>
              <w:numPr>
                <w:ilvl w:val="2"/>
                <w:numId w:val="3"/>
              </w:numPr>
              <w:tabs>
                <w:tab w:val="left" w:pos="360"/>
              </w:tabs>
              <w:ind w:left="0" w:firstLine="360"/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утверждение муниципальных заданий на оказание муниципальных услуг (выполнение работ) для муниципальных общедоступных библиотек.</w:t>
            </w:r>
          </w:p>
        </w:tc>
        <w:tc>
          <w:tcPr>
            <w:tcW w:w="1796" w:type="dxa"/>
          </w:tcPr>
          <w:p w:rsidR="005644FB" w:rsidRPr="00F414E2" w:rsidRDefault="005644FB" w:rsidP="00956574">
            <w:pPr>
              <w:tabs>
                <w:tab w:val="left" w:pos="360"/>
              </w:tabs>
              <w:jc w:val="center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lastRenderedPageBreak/>
              <w:t>Ежегодно</w:t>
            </w:r>
          </w:p>
        </w:tc>
        <w:tc>
          <w:tcPr>
            <w:tcW w:w="2527" w:type="dxa"/>
          </w:tcPr>
          <w:p w:rsidR="005644FB" w:rsidRPr="00F414E2" w:rsidRDefault="005644FB" w:rsidP="00956574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Разработка не менее 5 муниципальных программ развития библиотечного дела (или детально разработанных разделов в Программах социально-экономического развития муниципальных районов / городских округов).</w:t>
            </w:r>
          </w:p>
          <w:p w:rsidR="005644FB" w:rsidRPr="00F414E2" w:rsidRDefault="005644FB" w:rsidP="00956574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lastRenderedPageBreak/>
              <w:t>100%-</w:t>
            </w:r>
            <w:proofErr w:type="spellStart"/>
            <w:r w:rsidRPr="00F414E2">
              <w:rPr>
                <w:sz w:val="22"/>
                <w:szCs w:val="22"/>
              </w:rPr>
              <w:t>ое</w:t>
            </w:r>
            <w:proofErr w:type="spellEnd"/>
            <w:r w:rsidRPr="00F414E2">
              <w:rPr>
                <w:sz w:val="22"/>
                <w:szCs w:val="22"/>
              </w:rPr>
              <w:t xml:space="preserve"> доведение муниципальных заданий до муниципальных общедоступных библиотек вне зависимости от типа организации.</w:t>
            </w:r>
          </w:p>
        </w:tc>
        <w:tc>
          <w:tcPr>
            <w:tcW w:w="2117" w:type="dxa"/>
          </w:tcPr>
          <w:p w:rsidR="005644FB" w:rsidRPr="00F414E2" w:rsidRDefault="005644FB" w:rsidP="00956574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lastRenderedPageBreak/>
              <w:t>Органы местного самоуправления Республики Карелия (по согласованию).</w:t>
            </w:r>
          </w:p>
        </w:tc>
        <w:tc>
          <w:tcPr>
            <w:tcW w:w="6788" w:type="dxa"/>
          </w:tcPr>
          <w:p w:rsidR="005644FB" w:rsidRPr="00F414E2" w:rsidRDefault="003659D9" w:rsidP="00956574">
            <w:pPr>
              <w:jc w:val="both"/>
              <w:rPr>
                <w:sz w:val="22"/>
                <w:szCs w:val="22"/>
              </w:rPr>
            </w:pPr>
            <w:proofErr w:type="gramStart"/>
            <w:r w:rsidRPr="00F414E2">
              <w:rPr>
                <w:sz w:val="22"/>
                <w:szCs w:val="22"/>
              </w:rPr>
              <w:t xml:space="preserve">Муниципальные задания на 2019 год доведены учредителями до 17 из 19 муниципальных общедоступных библиотек-юридических лиц (без библиотек в КДУ, за исключением </w:t>
            </w:r>
            <w:proofErr w:type="spellStart"/>
            <w:r w:rsidRPr="00F414E2">
              <w:rPr>
                <w:sz w:val="22"/>
                <w:szCs w:val="22"/>
              </w:rPr>
              <w:t>Пудожской</w:t>
            </w:r>
            <w:proofErr w:type="spellEnd"/>
            <w:r w:rsidRPr="00F414E2">
              <w:rPr>
                <w:sz w:val="22"/>
                <w:szCs w:val="22"/>
              </w:rPr>
              <w:t xml:space="preserve"> ЦБС МБУ «Районный культурно-досуговый центр»), что составило 89,5% (в 2017 году – 16 из 19 библиотек-юр. лиц (84,2%).</w:t>
            </w:r>
            <w:proofErr w:type="gramEnd"/>
            <w:r w:rsidRPr="00F414E2">
              <w:rPr>
                <w:sz w:val="22"/>
                <w:szCs w:val="22"/>
              </w:rPr>
              <w:t xml:space="preserve"> Отсутствовали муниципальные задания в 2-х муниципальных казенных учреждениях: МУ «</w:t>
            </w:r>
            <w:proofErr w:type="spellStart"/>
            <w:r w:rsidRPr="00F414E2">
              <w:rPr>
                <w:sz w:val="22"/>
                <w:szCs w:val="22"/>
              </w:rPr>
              <w:t>Кондопожская</w:t>
            </w:r>
            <w:proofErr w:type="spellEnd"/>
            <w:r w:rsidRPr="00F414E2">
              <w:rPr>
                <w:sz w:val="22"/>
                <w:szCs w:val="22"/>
              </w:rPr>
              <w:t xml:space="preserve"> центральная районная библиотека имени </w:t>
            </w:r>
            <w:proofErr w:type="spellStart"/>
            <w:r w:rsidRPr="00F414E2">
              <w:rPr>
                <w:sz w:val="22"/>
                <w:szCs w:val="22"/>
              </w:rPr>
              <w:t>Б.Е.Кравченко</w:t>
            </w:r>
            <w:proofErr w:type="spellEnd"/>
            <w:r w:rsidRPr="00F414E2">
              <w:rPr>
                <w:sz w:val="22"/>
                <w:szCs w:val="22"/>
              </w:rPr>
              <w:t>», МКУ «</w:t>
            </w:r>
            <w:proofErr w:type="spellStart"/>
            <w:r w:rsidRPr="00F414E2">
              <w:rPr>
                <w:sz w:val="22"/>
                <w:szCs w:val="22"/>
              </w:rPr>
              <w:t>Лахденпохский</w:t>
            </w:r>
            <w:proofErr w:type="spellEnd"/>
            <w:r w:rsidRPr="00F414E2">
              <w:rPr>
                <w:sz w:val="22"/>
                <w:szCs w:val="22"/>
              </w:rPr>
              <w:t xml:space="preserve"> центр библиотечного обслуживания, культуры и досуга», которые имеют право финансироваться по смете. </w:t>
            </w:r>
          </w:p>
        </w:tc>
      </w:tr>
      <w:tr w:rsidR="005644FB" w:rsidRPr="00F414E2" w:rsidTr="00D234A1">
        <w:tc>
          <w:tcPr>
            <w:tcW w:w="696" w:type="dxa"/>
          </w:tcPr>
          <w:p w:rsidR="005644FB" w:rsidRPr="00F414E2" w:rsidRDefault="005644FB" w:rsidP="00956574">
            <w:pPr>
              <w:tabs>
                <w:tab w:val="left" w:pos="360"/>
              </w:tabs>
              <w:jc w:val="center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lastRenderedPageBreak/>
              <w:t>1.5.</w:t>
            </w:r>
          </w:p>
        </w:tc>
        <w:tc>
          <w:tcPr>
            <w:tcW w:w="2504" w:type="dxa"/>
          </w:tcPr>
          <w:p w:rsidR="005644FB" w:rsidRPr="00F414E2" w:rsidRDefault="005644FB" w:rsidP="00956574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 xml:space="preserve">Разработка рекомендаций по расчету объема расходов бюджетов муниципальных районов (городских округов) Республики Карелия на реализацию расходного обязательства по организации </w:t>
            </w:r>
            <w:r w:rsidRPr="00F414E2">
              <w:rPr>
                <w:sz w:val="22"/>
                <w:szCs w:val="22"/>
              </w:rPr>
              <w:lastRenderedPageBreak/>
              <w:t>библиотечного обслуживания населения, комплектования и обеспечения сохранности библиотечных фондов сельских поселений на территории муниципальных районов.</w:t>
            </w:r>
          </w:p>
        </w:tc>
        <w:tc>
          <w:tcPr>
            <w:tcW w:w="1796" w:type="dxa"/>
          </w:tcPr>
          <w:p w:rsidR="005644FB" w:rsidRPr="00F414E2" w:rsidRDefault="005644FB" w:rsidP="00956574">
            <w:pPr>
              <w:tabs>
                <w:tab w:val="left" w:pos="360"/>
              </w:tabs>
              <w:jc w:val="center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lastRenderedPageBreak/>
              <w:t>01 октября 2016 года</w:t>
            </w:r>
          </w:p>
        </w:tc>
        <w:tc>
          <w:tcPr>
            <w:tcW w:w="2527" w:type="dxa"/>
          </w:tcPr>
          <w:p w:rsidR="005644FB" w:rsidRPr="00F414E2" w:rsidRDefault="005644FB" w:rsidP="00956574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 xml:space="preserve">Снижение дифференциации объемов субсидий на реализацию полномочий по </w:t>
            </w:r>
            <w:r w:rsidRPr="00F414E2">
              <w:rPr>
                <w:bCs/>
                <w:sz w:val="22"/>
                <w:szCs w:val="22"/>
              </w:rPr>
              <w:t xml:space="preserve">осуществлению библиотечного обслуживания населения </w:t>
            </w:r>
            <w:r w:rsidRPr="00F414E2">
              <w:rPr>
                <w:sz w:val="22"/>
                <w:szCs w:val="22"/>
              </w:rPr>
              <w:t xml:space="preserve">в различных муниципальных образованиях </w:t>
            </w:r>
            <w:r w:rsidRPr="00F414E2">
              <w:rPr>
                <w:sz w:val="22"/>
                <w:szCs w:val="22"/>
              </w:rPr>
              <w:lastRenderedPageBreak/>
              <w:t>Республики Карелия.</w:t>
            </w:r>
          </w:p>
        </w:tc>
        <w:tc>
          <w:tcPr>
            <w:tcW w:w="2117" w:type="dxa"/>
          </w:tcPr>
          <w:p w:rsidR="005644FB" w:rsidRPr="00F414E2" w:rsidRDefault="005644FB" w:rsidP="00956574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lastRenderedPageBreak/>
              <w:t>Министерство культуры Республики Карелия, БУ «Национальная библиотека Республики Карелия»,</w:t>
            </w:r>
          </w:p>
          <w:p w:rsidR="005644FB" w:rsidRPr="00F414E2" w:rsidRDefault="005644FB" w:rsidP="00956574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 xml:space="preserve">Библиотечная Ассоциация Республики </w:t>
            </w:r>
            <w:r w:rsidRPr="00F414E2">
              <w:rPr>
                <w:sz w:val="22"/>
                <w:szCs w:val="22"/>
              </w:rPr>
              <w:lastRenderedPageBreak/>
              <w:t>Карелия.</w:t>
            </w:r>
          </w:p>
        </w:tc>
        <w:tc>
          <w:tcPr>
            <w:tcW w:w="6788" w:type="dxa"/>
          </w:tcPr>
          <w:p w:rsidR="003659D9" w:rsidRPr="00F414E2" w:rsidRDefault="003659D9" w:rsidP="00956574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lastRenderedPageBreak/>
              <w:t xml:space="preserve">В рамках программы Всероссийского </w:t>
            </w:r>
            <w:proofErr w:type="spellStart"/>
            <w:r w:rsidRPr="00F414E2">
              <w:rPr>
                <w:sz w:val="22"/>
                <w:szCs w:val="22"/>
              </w:rPr>
              <w:t>библиоконгресса</w:t>
            </w:r>
            <w:proofErr w:type="spellEnd"/>
            <w:r w:rsidRPr="00F414E2">
              <w:rPr>
                <w:sz w:val="22"/>
                <w:szCs w:val="22"/>
              </w:rPr>
              <w:t xml:space="preserve"> в Петрозаводске (май 2020г.) было запланировано принятие Концепции развития библиотечного дела Российской федерации», в ее содержании предусмотрены разделы «Обеспечение государственных гарантий функционирования библиотечной сети и «условия и ресурсы, необходимые для достижения целей концепции». Также запланировано принятие стратегии реализации концепции и утверждение ее на заседании Правительства РФ.</w:t>
            </w:r>
          </w:p>
          <w:p w:rsidR="005644FB" w:rsidRPr="00F414E2" w:rsidRDefault="005644FB" w:rsidP="00956574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Сроки реализации перенесены на 2020-2021 гг.</w:t>
            </w:r>
          </w:p>
        </w:tc>
      </w:tr>
      <w:tr w:rsidR="005644FB" w:rsidRPr="00F414E2" w:rsidTr="00D234A1">
        <w:tc>
          <w:tcPr>
            <w:tcW w:w="696" w:type="dxa"/>
          </w:tcPr>
          <w:p w:rsidR="005644FB" w:rsidRPr="00F414E2" w:rsidRDefault="005644FB" w:rsidP="00956574">
            <w:pPr>
              <w:tabs>
                <w:tab w:val="left" w:pos="360"/>
              </w:tabs>
              <w:jc w:val="center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lastRenderedPageBreak/>
              <w:t>1.6.</w:t>
            </w:r>
          </w:p>
        </w:tc>
        <w:tc>
          <w:tcPr>
            <w:tcW w:w="2504" w:type="dxa"/>
          </w:tcPr>
          <w:p w:rsidR="005644FB" w:rsidRPr="00F414E2" w:rsidRDefault="005644FB" w:rsidP="00956574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Разработка рекомендаций по минимальному ресурсному обеспечению муниципальных общедоступных библиотек в зависимости о количества населения, проживающего на обслуживаемой территории.</w:t>
            </w:r>
          </w:p>
        </w:tc>
        <w:tc>
          <w:tcPr>
            <w:tcW w:w="1796" w:type="dxa"/>
          </w:tcPr>
          <w:p w:rsidR="005644FB" w:rsidRPr="00F414E2" w:rsidRDefault="005644FB" w:rsidP="00956574">
            <w:pPr>
              <w:tabs>
                <w:tab w:val="left" w:pos="360"/>
              </w:tabs>
              <w:jc w:val="center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2016-2017 годы</w:t>
            </w:r>
          </w:p>
        </w:tc>
        <w:tc>
          <w:tcPr>
            <w:tcW w:w="2527" w:type="dxa"/>
          </w:tcPr>
          <w:p w:rsidR="005644FB" w:rsidRPr="00F414E2" w:rsidRDefault="005644FB" w:rsidP="00956574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Определение унифицированных подходов к материально-техническому, кадровому и информационному обеспечению деятельности муниципальных общедоступных библиотек.</w:t>
            </w:r>
          </w:p>
        </w:tc>
        <w:tc>
          <w:tcPr>
            <w:tcW w:w="2117" w:type="dxa"/>
          </w:tcPr>
          <w:p w:rsidR="005644FB" w:rsidRPr="00F414E2" w:rsidRDefault="005644FB" w:rsidP="00956574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Министерство культуры Республики Карелия, БУ «Национальная библиотека Республики Карелия», БУ «Детская библиотека Республики Карелия им. В.Ф. Морозова»,</w:t>
            </w:r>
          </w:p>
          <w:p w:rsidR="005644FB" w:rsidRPr="00F414E2" w:rsidRDefault="005644FB" w:rsidP="00956574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Библиотечная Ассоциация Республики Карелия.</w:t>
            </w:r>
          </w:p>
        </w:tc>
        <w:tc>
          <w:tcPr>
            <w:tcW w:w="6788" w:type="dxa"/>
          </w:tcPr>
          <w:p w:rsidR="003659D9" w:rsidRPr="00F414E2" w:rsidRDefault="003659D9" w:rsidP="00956574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 xml:space="preserve">В рамках программы Всероссийского </w:t>
            </w:r>
            <w:proofErr w:type="spellStart"/>
            <w:r w:rsidRPr="00F414E2">
              <w:rPr>
                <w:sz w:val="22"/>
                <w:szCs w:val="22"/>
              </w:rPr>
              <w:t>библиоконгресса</w:t>
            </w:r>
            <w:proofErr w:type="spellEnd"/>
            <w:r w:rsidRPr="00F414E2">
              <w:rPr>
                <w:sz w:val="22"/>
                <w:szCs w:val="22"/>
              </w:rPr>
              <w:t xml:space="preserve"> в Петрозаводске (май 2020г.) было запланировано обсуждение «Методических рекомендаций по формированию базовых нормативов обеспеченности населения </w:t>
            </w:r>
            <w:proofErr w:type="gramStart"/>
            <w:r w:rsidRPr="00F414E2">
              <w:rPr>
                <w:sz w:val="22"/>
                <w:szCs w:val="22"/>
              </w:rPr>
              <w:t>общедоступными</w:t>
            </w:r>
            <w:proofErr w:type="gramEnd"/>
            <w:r w:rsidRPr="00F414E2">
              <w:rPr>
                <w:sz w:val="22"/>
                <w:szCs w:val="22"/>
              </w:rPr>
              <w:t xml:space="preserve"> б Выполнение данного пункта необходимо перенести на следующий год в связи с переносом </w:t>
            </w:r>
            <w:proofErr w:type="spellStart"/>
            <w:r w:rsidRPr="00F414E2">
              <w:rPr>
                <w:sz w:val="22"/>
                <w:szCs w:val="22"/>
              </w:rPr>
              <w:t>Библиоконгресса</w:t>
            </w:r>
            <w:proofErr w:type="spellEnd"/>
            <w:r w:rsidRPr="00F414E2">
              <w:rPr>
                <w:sz w:val="22"/>
                <w:szCs w:val="22"/>
              </w:rPr>
              <w:t xml:space="preserve"> на 2021 год и разработать рекомендации с учетом методических рекомендаций РБА.</w:t>
            </w:r>
          </w:p>
          <w:p w:rsidR="005644FB" w:rsidRPr="00F414E2" w:rsidRDefault="005644FB" w:rsidP="00956574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Сроки реализации перенесены на 2020-2021 гг.</w:t>
            </w:r>
          </w:p>
        </w:tc>
      </w:tr>
      <w:tr w:rsidR="005644FB" w:rsidRPr="00F414E2" w:rsidTr="00D234A1">
        <w:tc>
          <w:tcPr>
            <w:tcW w:w="696" w:type="dxa"/>
          </w:tcPr>
          <w:p w:rsidR="005644FB" w:rsidRPr="00F414E2" w:rsidRDefault="005644FB" w:rsidP="00956574">
            <w:pPr>
              <w:tabs>
                <w:tab w:val="left" w:pos="360"/>
              </w:tabs>
              <w:jc w:val="center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1.7.</w:t>
            </w:r>
          </w:p>
        </w:tc>
        <w:tc>
          <w:tcPr>
            <w:tcW w:w="2504" w:type="dxa"/>
          </w:tcPr>
          <w:p w:rsidR="005644FB" w:rsidRPr="00F414E2" w:rsidRDefault="005644FB" w:rsidP="00956574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 xml:space="preserve">Внедрение в библиотеках Республики Карелия Модельного стандарта деятельности </w:t>
            </w:r>
            <w:r w:rsidRPr="00F414E2">
              <w:rPr>
                <w:sz w:val="22"/>
                <w:szCs w:val="22"/>
              </w:rPr>
              <w:lastRenderedPageBreak/>
              <w:t>общедоступной библиотеки и национальных стандартов по библиотечному делу.</w:t>
            </w:r>
          </w:p>
        </w:tc>
        <w:tc>
          <w:tcPr>
            <w:tcW w:w="1796" w:type="dxa"/>
          </w:tcPr>
          <w:p w:rsidR="005644FB" w:rsidRPr="00F414E2" w:rsidRDefault="005644FB" w:rsidP="00956574">
            <w:pPr>
              <w:tabs>
                <w:tab w:val="left" w:pos="360"/>
              </w:tabs>
              <w:jc w:val="center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lastRenderedPageBreak/>
              <w:t>ежегодно</w:t>
            </w:r>
          </w:p>
        </w:tc>
        <w:tc>
          <w:tcPr>
            <w:tcW w:w="2527" w:type="dxa"/>
          </w:tcPr>
          <w:p w:rsidR="005644FB" w:rsidRPr="00F414E2" w:rsidRDefault="005644FB" w:rsidP="00956574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 xml:space="preserve">Соблюдение минимальных требований к целям, содержанию, структуре и условиям реализации </w:t>
            </w:r>
            <w:r w:rsidRPr="00F414E2">
              <w:rPr>
                <w:sz w:val="22"/>
                <w:szCs w:val="22"/>
              </w:rPr>
              <w:lastRenderedPageBreak/>
              <w:t>библиотечно-информационного обслуживания населения Республики Карелия республиканскими и муниципальными общедоступными библиотеками.</w:t>
            </w:r>
          </w:p>
        </w:tc>
        <w:tc>
          <w:tcPr>
            <w:tcW w:w="2117" w:type="dxa"/>
          </w:tcPr>
          <w:p w:rsidR="005644FB" w:rsidRPr="00F414E2" w:rsidRDefault="005644FB" w:rsidP="00956574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lastRenderedPageBreak/>
              <w:t xml:space="preserve">Министерство культуры Республики Карелия, </w:t>
            </w:r>
          </w:p>
          <w:p w:rsidR="005644FB" w:rsidRPr="00F414E2" w:rsidRDefault="005644FB" w:rsidP="00956574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 xml:space="preserve">Органы местного </w:t>
            </w:r>
            <w:r w:rsidRPr="00F414E2">
              <w:rPr>
                <w:sz w:val="22"/>
                <w:szCs w:val="22"/>
              </w:rPr>
              <w:lastRenderedPageBreak/>
              <w:t>самоуправления Республики Карелия (по согласованию), БУ «Национальная библиотека Республики Карелия», БУ «Детская библиотека Республики Карелия им. В.Ф. Морозова».</w:t>
            </w:r>
          </w:p>
        </w:tc>
        <w:tc>
          <w:tcPr>
            <w:tcW w:w="6788" w:type="dxa"/>
          </w:tcPr>
          <w:p w:rsidR="003659D9" w:rsidRPr="00F414E2" w:rsidRDefault="003659D9" w:rsidP="003659D9">
            <w:pPr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lastRenderedPageBreak/>
              <w:t>Требованиям Модельного стандарта деятельности общедоступной библиотеки по материально-техническим условиям соответствуют 4</w:t>
            </w:r>
            <w:r w:rsidRPr="00F414E2">
              <w:rPr>
                <w:color w:val="FF0000"/>
                <w:sz w:val="22"/>
                <w:szCs w:val="22"/>
              </w:rPr>
              <w:t xml:space="preserve"> </w:t>
            </w:r>
            <w:r w:rsidRPr="00F414E2">
              <w:rPr>
                <w:sz w:val="22"/>
                <w:szCs w:val="22"/>
              </w:rPr>
              <w:t xml:space="preserve">общедоступные библиотеки. Среди них: Национальная библиотека РК и 3 муниципальные библиотеки: </w:t>
            </w:r>
            <w:proofErr w:type="spellStart"/>
            <w:r w:rsidRPr="00F414E2">
              <w:rPr>
                <w:sz w:val="22"/>
                <w:szCs w:val="22"/>
              </w:rPr>
              <w:t>Сосновецкая</w:t>
            </w:r>
            <w:proofErr w:type="spellEnd"/>
            <w:r w:rsidRPr="00F414E2">
              <w:rPr>
                <w:sz w:val="22"/>
                <w:szCs w:val="22"/>
              </w:rPr>
              <w:t xml:space="preserve"> и </w:t>
            </w:r>
            <w:proofErr w:type="spellStart"/>
            <w:r w:rsidRPr="00F414E2">
              <w:rPr>
                <w:sz w:val="22"/>
                <w:szCs w:val="22"/>
              </w:rPr>
              <w:t>Лендерская</w:t>
            </w:r>
            <w:proofErr w:type="spellEnd"/>
            <w:r w:rsidRPr="00F414E2">
              <w:rPr>
                <w:sz w:val="22"/>
                <w:szCs w:val="22"/>
              </w:rPr>
              <w:t xml:space="preserve"> модельные сельские библиотеки, </w:t>
            </w:r>
            <w:proofErr w:type="spellStart"/>
            <w:r w:rsidRPr="00F414E2">
              <w:rPr>
                <w:sz w:val="22"/>
                <w:szCs w:val="22"/>
              </w:rPr>
              <w:t>Янишпольская</w:t>
            </w:r>
            <w:proofErr w:type="spellEnd"/>
            <w:r w:rsidRPr="00F414E2">
              <w:rPr>
                <w:sz w:val="22"/>
                <w:szCs w:val="22"/>
              </w:rPr>
              <w:t xml:space="preserve"> сельская библиотека </w:t>
            </w:r>
            <w:r w:rsidRPr="00F414E2">
              <w:rPr>
                <w:sz w:val="22"/>
                <w:szCs w:val="22"/>
              </w:rPr>
              <w:lastRenderedPageBreak/>
              <w:t>МУ «КЦРБ» – первая модельная библиотека в Республике Карелия по Национальному проекту «Культура» (2% от общего количества общедоступных библиотек).</w:t>
            </w:r>
          </w:p>
          <w:p w:rsidR="005644FB" w:rsidRPr="00F414E2" w:rsidRDefault="00D234A1" w:rsidP="003659D9">
            <w:pPr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 xml:space="preserve">В 2019 году в Республике Карелия в рамках реализации национального проекта «Культура» создана модельная муниципальная библиотека на базе </w:t>
            </w:r>
            <w:proofErr w:type="spellStart"/>
            <w:r w:rsidRPr="00F414E2">
              <w:rPr>
                <w:sz w:val="22"/>
                <w:szCs w:val="22"/>
              </w:rPr>
              <w:t>Янишпольской</w:t>
            </w:r>
            <w:proofErr w:type="spellEnd"/>
            <w:r w:rsidRPr="00F414E2">
              <w:rPr>
                <w:sz w:val="22"/>
                <w:szCs w:val="22"/>
              </w:rPr>
              <w:t xml:space="preserve"> сельской библиотеки МУ «</w:t>
            </w:r>
            <w:proofErr w:type="spellStart"/>
            <w:r w:rsidRPr="00F414E2">
              <w:rPr>
                <w:sz w:val="22"/>
                <w:szCs w:val="22"/>
              </w:rPr>
              <w:t>Кондопожская</w:t>
            </w:r>
            <w:proofErr w:type="spellEnd"/>
            <w:r w:rsidRPr="00F414E2">
              <w:rPr>
                <w:sz w:val="22"/>
                <w:szCs w:val="22"/>
              </w:rPr>
              <w:t xml:space="preserve"> центральная районная библиотека им. Б.Е. Кравченко». </w:t>
            </w:r>
          </w:p>
          <w:p w:rsidR="00D234A1" w:rsidRPr="00F414E2" w:rsidRDefault="00D234A1" w:rsidP="003659D9">
            <w:pPr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 xml:space="preserve">Получено финансирование из федерального бюджета в размере 5,0 </w:t>
            </w:r>
            <w:proofErr w:type="gramStart"/>
            <w:r w:rsidRPr="00F414E2">
              <w:rPr>
                <w:sz w:val="22"/>
                <w:szCs w:val="22"/>
              </w:rPr>
              <w:t>млн</w:t>
            </w:r>
            <w:proofErr w:type="gramEnd"/>
            <w:r w:rsidRPr="00F414E2">
              <w:rPr>
                <w:sz w:val="22"/>
                <w:szCs w:val="22"/>
              </w:rPr>
              <w:t xml:space="preserve"> рублей.</w:t>
            </w:r>
          </w:p>
          <w:p w:rsidR="00D234A1" w:rsidRPr="00F414E2" w:rsidRDefault="00D234A1" w:rsidP="003659D9">
            <w:pPr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Библиотека соответствует требованиям модельного стандарта.</w:t>
            </w:r>
          </w:p>
        </w:tc>
      </w:tr>
      <w:tr w:rsidR="005644FB" w:rsidRPr="00F414E2" w:rsidTr="00D234A1">
        <w:tc>
          <w:tcPr>
            <w:tcW w:w="696" w:type="dxa"/>
          </w:tcPr>
          <w:p w:rsidR="005644FB" w:rsidRPr="00F414E2" w:rsidRDefault="005644FB" w:rsidP="00956574">
            <w:pPr>
              <w:tabs>
                <w:tab w:val="left" w:pos="360"/>
              </w:tabs>
              <w:jc w:val="center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lastRenderedPageBreak/>
              <w:t>1.8.</w:t>
            </w:r>
          </w:p>
        </w:tc>
        <w:tc>
          <w:tcPr>
            <w:tcW w:w="2504" w:type="dxa"/>
          </w:tcPr>
          <w:p w:rsidR="005644FB" w:rsidRPr="00F414E2" w:rsidRDefault="005644FB" w:rsidP="00956574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Обеспечение условий доступности и комфортности библиотечных зданий и помещений для всех категорий пользователей, в том числе для особых групп (инвалиды, дети, пожилые люди и т. п.).</w:t>
            </w:r>
          </w:p>
        </w:tc>
        <w:tc>
          <w:tcPr>
            <w:tcW w:w="1796" w:type="dxa"/>
          </w:tcPr>
          <w:p w:rsidR="005644FB" w:rsidRPr="00F414E2" w:rsidRDefault="005644FB" w:rsidP="00956574">
            <w:pPr>
              <w:tabs>
                <w:tab w:val="left" w:pos="360"/>
              </w:tabs>
              <w:jc w:val="center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ежегодно</w:t>
            </w:r>
          </w:p>
        </w:tc>
        <w:tc>
          <w:tcPr>
            <w:tcW w:w="2527" w:type="dxa"/>
          </w:tcPr>
          <w:p w:rsidR="005644FB" w:rsidRPr="00F414E2" w:rsidRDefault="005644FB" w:rsidP="00956574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Создание библиотечного пространства, адекватного меняющимся потребностям пользователей.</w:t>
            </w:r>
          </w:p>
        </w:tc>
        <w:tc>
          <w:tcPr>
            <w:tcW w:w="2117" w:type="dxa"/>
          </w:tcPr>
          <w:p w:rsidR="005644FB" w:rsidRPr="00F414E2" w:rsidRDefault="005644FB" w:rsidP="00956574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 xml:space="preserve">Министерство культуры Республики Карелия, </w:t>
            </w:r>
          </w:p>
          <w:p w:rsidR="005644FB" w:rsidRPr="00F414E2" w:rsidRDefault="005644FB" w:rsidP="00956574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Органы местного самоуправления Республики Карелия (по согласованию).</w:t>
            </w:r>
          </w:p>
        </w:tc>
        <w:tc>
          <w:tcPr>
            <w:tcW w:w="6788" w:type="dxa"/>
          </w:tcPr>
          <w:p w:rsidR="005644FB" w:rsidRPr="00F414E2" w:rsidRDefault="003659D9" w:rsidP="003659D9">
            <w:pPr>
              <w:jc w:val="both"/>
              <w:rPr>
                <w:sz w:val="22"/>
                <w:szCs w:val="22"/>
              </w:rPr>
            </w:pPr>
            <w:proofErr w:type="gramStart"/>
            <w:r w:rsidRPr="00F414E2">
              <w:rPr>
                <w:sz w:val="22"/>
                <w:szCs w:val="22"/>
              </w:rPr>
              <w:t>По данным  государственной статистической отчетности  по форме 6-НК на 01.01.2020 года</w:t>
            </w:r>
            <w:r w:rsidRPr="00F414E2">
              <w:rPr>
                <w:color w:val="FF0000"/>
                <w:sz w:val="22"/>
                <w:szCs w:val="22"/>
              </w:rPr>
              <w:t xml:space="preserve"> </w:t>
            </w:r>
            <w:r w:rsidRPr="00F414E2">
              <w:rPr>
                <w:sz w:val="22"/>
                <w:szCs w:val="22"/>
              </w:rPr>
              <w:t>из 194 общедоступных библиотек Республики Карелия</w:t>
            </w:r>
            <w:r w:rsidRPr="00F414E2">
              <w:rPr>
                <w:color w:val="FF0000"/>
                <w:sz w:val="22"/>
                <w:szCs w:val="22"/>
              </w:rPr>
              <w:t xml:space="preserve"> </w:t>
            </w:r>
            <w:r w:rsidRPr="00F414E2">
              <w:rPr>
                <w:sz w:val="22"/>
                <w:szCs w:val="22"/>
              </w:rPr>
              <w:t>(включая 58 библиотек -  структурных подразделений культурно-досуговых учреждений (КДУ)</w:t>
            </w:r>
            <w:r w:rsidRPr="00F414E2">
              <w:rPr>
                <w:color w:val="FF0000"/>
                <w:sz w:val="22"/>
                <w:szCs w:val="22"/>
              </w:rPr>
              <w:t xml:space="preserve"> </w:t>
            </w:r>
            <w:r w:rsidRPr="00F414E2">
              <w:rPr>
                <w:sz w:val="22"/>
                <w:szCs w:val="22"/>
              </w:rPr>
              <w:t>6 библиотек,</w:t>
            </w:r>
            <w:r w:rsidRPr="00F414E2">
              <w:rPr>
                <w:color w:val="FF0000"/>
                <w:sz w:val="22"/>
                <w:szCs w:val="22"/>
              </w:rPr>
              <w:t xml:space="preserve"> </w:t>
            </w:r>
            <w:r w:rsidRPr="00F414E2">
              <w:rPr>
                <w:sz w:val="22"/>
                <w:szCs w:val="22"/>
              </w:rPr>
              <w:t>имеют здания (помещения), доступные для лиц с нарушением зрения; 10  библиотек  – с нарушением слуха и 2 библиотеки – с нарушением опорно-двигательного аппарата.</w:t>
            </w:r>
            <w:proofErr w:type="gramEnd"/>
            <w:r w:rsidRPr="00F414E2">
              <w:rPr>
                <w:sz w:val="22"/>
                <w:szCs w:val="22"/>
              </w:rPr>
              <w:t xml:space="preserve"> При этом для всех категорий лиц с ОВЗ условия доступности созданы только в Национальной библиотеке РК. Ни в одной из библиотек, входящих в состав КДУ, условия доступности не созданы ни для одной из категорий инвалидов.</w:t>
            </w:r>
          </w:p>
        </w:tc>
      </w:tr>
      <w:tr w:rsidR="005644FB" w:rsidRPr="00F414E2" w:rsidTr="00D234A1">
        <w:tc>
          <w:tcPr>
            <w:tcW w:w="696" w:type="dxa"/>
          </w:tcPr>
          <w:p w:rsidR="005644FB" w:rsidRPr="00F414E2" w:rsidRDefault="005644FB" w:rsidP="00956574">
            <w:pPr>
              <w:tabs>
                <w:tab w:val="left" w:pos="360"/>
              </w:tabs>
              <w:jc w:val="center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1.9.</w:t>
            </w:r>
          </w:p>
        </w:tc>
        <w:tc>
          <w:tcPr>
            <w:tcW w:w="2504" w:type="dxa"/>
          </w:tcPr>
          <w:p w:rsidR="005644FB" w:rsidRPr="00F414E2" w:rsidRDefault="005644FB" w:rsidP="00956574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Финансирование комплектования библиотечных фондов республиканских и муниципальных общедоступных библиотек из бюджетов различных уровней.</w:t>
            </w:r>
          </w:p>
        </w:tc>
        <w:tc>
          <w:tcPr>
            <w:tcW w:w="1796" w:type="dxa"/>
          </w:tcPr>
          <w:p w:rsidR="005644FB" w:rsidRPr="00F414E2" w:rsidRDefault="005644FB" w:rsidP="00956574">
            <w:pPr>
              <w:tabs>
                <w:tab w:val="left" w:pos="360"/>
              </w:tabs>
              <w:jc w:val="center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ежегодно</w:t>
            </w:r>
          </w:p>
        </w:tc>
        <w:tc>
          <w:tcPr>
            <w:tcW w:w="2527" w:type="dxa"/>
          </w:tcPr>
          <w:p w:rsidR="005644FB" w:rsidRPr="00F414E2" w:rsidRDefault="005644FB" w:rsidP="00956574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 xml:space="preserve">Повышение уровня ежегодной </w:t>
            </w:r>
            <w:proofErr w:type="spellStart"/>
            <w:r w:rsidRPr="00F414E2">
              <w:rPr>
                <w:sz w:val="22"/>
                <w:szCs w:val="22"/>
              </w:rPr>
              <w:t>обновляемости</w:t>
            </w:r>
            <w:proofErr w:type="spellEnd"/>
            <w:r w:rsidRPr="00F414E2">
              <w:rPr>
                <w:sz w:val="22"/>
                <w:szCs w:val="22"/>
              </w:rPr>
              <w:t xml:space="preserve"> библиотечных фондов общедоступных библиотек до 5% от имеющегося фонда и достижение не менее 60% от установленного </w:t>
            </w:r>
            <w:r w:rsidRPr="00F414E2">
              <w:rPr>
                <w:sz w:val="22"/>
                <w:szCs w:val="22"/>
              </w:rPr>
              <w:lastRenderedPageBreak/>
              <w:t xml:space="preserve">федерального уровня объема приобретения новых книг - 125 новых книг на 1000 жителей. </w:t>
            </w:r>
          </w:p>
          <w:p w:rsidR="005644FB" w:rsidRPr="00F414E2" w:rsidRDefault="005644FB" w:rsidP="00956574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 xml:space="preserve">Обеспечение уровня </w:t>
            </w:r>
            <w:proofErr w:type="spellStart"/>
            <w:r w:rsidRPr="00F414E2">
              <w:rPr>
                <w:sz w:val="22"/>
                <w:szCs w:val="22"/>
              </w:rPr>
              <w:t>книгообеспеченности</w:t>
            </w:r>
            <w:proofErr w:type="spellEnd"/>
            <w:r w:rsidRPr="00F414E2">
              <w:rPr>
                <w:sz w:val="22"/>
                <w:szCs w:val="22"/>
              </w:rPr>
              <w:t xml:space="preserve"> из фондов общедоступных библиотек на 1000 жителей в селах от 7000 до 9000 экз. и городах от 5000 </w:t>
            </w:r>
            <w:proofErr w:type="gramStart"/>
            <w:r w:rsidRPr="00F414E2">
              <w:rPr>
                <w:sz w:val="22"/>
                <w:szCs w:val="22"/>
              </w:rPr>
              <w:t>до</w:t>
            </w:r>
            <w:proofErr w:type="gramEnd"/>
            <w:r w:rsidRPr="00F414E2">
              <w:rPr>
                <w:sz w:val="22"/>
                <w:szCs w:val="22"/>
              </w:rPr>
              <w:t xml:space="preserve"> 7000 экз. </w:t>
            </w:r>
          </w:p>
          <w:p w:rsidR="005644FB" w:rsidRPr="00F414E2" w:rsidRDefault="005644FB" w:rsidP="00956574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О</w:t>
            </w:r>
            <w:r w:rsidRPr="00F414E2">
              <w:rPr>
                <w:bCs/>
                <w:sz w:val="22"/>
                <w:szCs w:val="22"/>
              </w:rPr>
              <w:t>беспечение в структуре фондов общедоступных библиотек литературы для читателей-детей в объеме не менее 30%.</w:t>
            </w:r>
          </w:p>
        </w:tc>
        <w:tc>
          <w:tcPr>
            <w:tcW w:w="2117" w:type="dxa"/>
          </w:tcPr>
          <w:p w:rsidR="005644FB" w:rsidRPr="00F414E2" w:rsidRDefault="005644FB" w:rsidP="00956574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lastRenderedPageBreak/>
              <w:t xml:space="preserve">Министерство культуры Республики Карелия, </w:t>
            </w:r>
          </w:p>
          <w:p w:rsidR="005644FB" w:rsidRPr="00F414E2" w:rsidRDefault="005644FB" w:rsidP="00956574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Органы местного самоуправления Республики Карелия (по согласованию).</w:t>
            </w:r>
          </w:p>
        </w:tc>
        <w:tc>
          <w:tcPr>
            <w:tcW w:w="6788" w:type="dxa"/>
          </w:tcPr>
          <w:p w:rsidR="003659D9" w:rsidRPr="00F414E2" w:rsidRDefault="003659D9" w:rsidP="003659D9">
            <w:pPr>
              <w:widowControl w:val="0"/>
              <w:jc w:val="both"/>
              <w:rPr>
                <w:sz w:val="22"/>
                <w:szCs w:val="22"/>
              </w:rPr>
            </w:pPr>
            <w:proofErr w:type="gramStart"/>
            <w:r w:rsidRPr="00F414E2">
              <w:rPr>
                <w:sz w:val="22"/>
                <w:szCs w:val="22"/>
              </w:rPr>
              <w:t>В 2019 году в книжные фонды библиотек поступило 59,9 тыс. изданий (книги, нотные и картографические издания, альбомы, компакт-диски) из всех источников комплектования на общую сумму 13 460,4 тыс. руб., из них: дары, пожертвования, безвозмездные передачи – 37,6 тыс. экз. на сумму 7244,8 тыс. руб.; на средства федерального бюджета – 3,8 тыс. экз. на сумму 1371,1 тыс. руб.; на средства бюджета Республики Карелия</w:t>
            </w:r>
            <w:proofErr w:type="gramEnd"/>
            <w:r w:rsidRPr="00F414E2">
              <w:rPr>
                <w:sz w:val="22"/>
                <w:szCs w:val="22"/>
              </w:rPr>
              <w:t xml:space="preserve"> – </w:t>
            </w:r>
            <w:proofErr w:type="gramStart"/>
            <w:r w:rsidRPr="00F414E2">
              <w:rPr>
                <w:sz w:val="22"/>
                <w:szCs w:val="22"/>
              </w:rPr>
              <w:t xml:space="preserve">5,4 тыс. экз. на сумму 2681,9 тыс. руб.; на средства муниципальных бюджетов – 3,5 тыс. экз. на сумму 1017,4тыс. руб.; из других источников – 9,6 тыс. экз. на </w:t>
            </w:r>
            <w:r w:rsidRPr="00F414E2">
              <w:rPr>
                <w:sz w:val="22"/>
                <w:szCs w:val="22"/>
              </w:rPr>
              <w:lastRenderedPageBreak/>
              <w:t xml:space="preserve">1145, 2 тыс. руб.      </w:t>
            </w:r>
            <w:proofErr w:type="gramEnd"/>
          </w:p>
          <w:p w:rsidR="003659D9" w:rsidRPr="00F414E2" w:rsidRDefault="003659D9" w:rsidP="003659D9">
            <w:pPr>
              <w:widowControl w:val="0"/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 xml:space="preserve">Библиотекам </w:t>
            </w:r>
            <w:proofErr w:type="spellStart"/>
            <w:r w:rsidRPr="00F414E2">
              <w:rPr>
                <w:sz w:val="22"/>
                <w:szCs w:val="22"/>
              </w:rPr>
              <w:t>Костомукшского</w:t>
            </w:r>
            <w:proofErr w:type="spellEnd"/>
            <w:r w:rsidRPr="00F414E2">
              <w:rPr>
                <w:sz w:val="22"/>
                <w:szCs w:val="22"/>
              </w:rPr>
              <w:t xml:space="preserve"> городского округа, Муезерского, </w:t>
            </w:r>
            <w:proofErr w:type="spellStart"/>
            <w:r w:rsidRPr="00F414E2">
              <w:rPr>
                <w:sz w:val="22"/>
                <w:szCs w:val="22"/>
              </w:rPr>
              <w:t>Питкярантского</w:t>
            </w:r>
            <w:proofErr w:type="spellEnd"/>
            <w:r w:rsidRPr="00F414E2">
              <w:rPr>
                <w:sz w:val="22"/>
                <w:szCs w:val="22"/>
              </w:rPr>
              <w:t xml:space="preserve">, </w:t>
            </w:r>
            <w:proofErr w:type="spellStart"/>
            <w:r w:rsidRPr="00F414E2">
              <w:rPr>
                <w:sz w:val="22"/>
                <w:szCs w:val="22"/>
              </w:rPr>
              <w:t>Прионежского</w:t>
            </w:r>
            <w:proofErr w:type="spellEnd"/>
            <w:r w:rsidRPr="00F414E2">
              <w:rPr>
                <w:sz w:val="22"/>
                <w:szCs w:val="22"/>
              </w:rPr>
              <w:t xml:space="preserve">, </w:t>
            </w:r>
            <w:proofErr w:type="spellStart"/>
            <w:r w:rsidRPr="00F414E2">
              <w:rPr>
                <w:sz w:val="22"/>
                <w:szCs w:val="22"/>
              </w:rPr>
              <w:t>Суоярвского</w:t>
            </w:r>
            <w:proofErr w:type="spellEnd"/>
            <w:r w:rsidRPr="00F414E2">
              <w:rPr>
                <w:sz w:val="22"/>
                <w:szCs w:val="22"/>
              </w:rPr>
              <w:t xml:space="preserve">, </w:t>
            </w:r>
            <w:proofErr w:type="spellStart"/>
            <w:r w:rsidRPr="00F414E2">
              <w:rPr>
                <w:sz w:val="22"/>
                <w:szCs w:val="22"/>
              </w:rPr>
              <w:t>Кондопожского</w:t>
            </w:r>
            <w:proofErr w:type="spellEnd"/>
            <w:r w:rsidRPr="00F414E2">
              <w:rPr>
                <w:sz w:val="22"/>
                <w:szCs w:val="22"/>
              </w:rPr>
              <w:t xml:space="preserve"> районов направлены средства федерального бюджета и бюджета Республики Карелия на пополнение библиотечных фондов в размере 197,2 тыс. руб. Кроме того, средства федерального бюджета на комплектование фондов в рамках реализации национального проекта «Культура» в сумме 1185,7 тыс. руб. получила </w:t>
            </w:r>
            <w:proofErr w:type="spellStart"/>
            <w:r w:rsidRPr="00F414E2">
              <w:rPr>
                <w:sz w:val="22"/>
                <w:szCs w:val="22"/>
              </w:rPr>
              <w:t>Янишпольская</w:t>
            </w:r>
            <w:proofErr w:type="spellEnd"/>
            <w:r w:rsidRPr="00F414E2">
              <w:rPr>
                <w:sz w:val="22"/>
                <w:szCs w:val="22"/>
              </w:rPr>
              <w:t xml:space="preserve"> модельная библиотека. </w:t>
            </w:r>
          </w:p>
          <w:p w:rsidR="003659D9" w:rsidRPr="00F414E2" w:rsidRDefault="003659D9" w:rsidP="003659D9">
            <w:pPr>
              <w:widowControl w:val="0"/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 xml:space="preserve">На обновление книжных фондов Национальной библиотеки РК из средств республиканского бюджета было выделено 2670,0 тыс. руб. На выделенные средства приобретено 5,4 тыс. экз. новых книг. </w:t>
            </w:r>
          </w:p>
          <w:p w:rsidR="003659D9" w:rsidRPr="00F414E2" w:rsidRDefault="003659D9" w:rsidP="003659D9">
            <w:pPr>
              <w:widowControl w:val="0"/>
              <w:jc w:val="both"/>
              <w:rPr>
                <w:sz w:val="22"/>
                <w:szCs w:val="22"/>
              </w:rPr>
            </w:pPr>
            <w:proofErr w:type="gramStart"/>
            <w:r w:rsidRPr="00F414E2">
              <w:rPr>
                <w:sz w:val="22"/>
                <w:szCs w:val="22"/>
              </w:rPr>
              <w:t>В 2019 году доля бюджетных ассигнований на покупку книг к уровню прошлого года увеличилась в 6 раз: с 799,7 тыс. руб. до 5070,4 тыс. руб. Доля бюджетных средств, выделенных на приобретение книг, увеличилась до 37,7% от общей стоимости всех новых поступлений (в 2018 эта доля составляла 8%, в 2017 и 2016 годах – 17%, в 2015 году – 26%, в 2014 году</w:t>
            </w:r>
            <w:proofErr w:type="gramEnd"/>
            <w:r w:rsidRPr="00F414E2">
              <w:rPr>
                <w:sz w:val="22"/>
                <w:szCs w:val="22"/>
              </w:rPr>
              <w:t xml:space="preserve"> – 41%). Доля книг (в экземплярах), приобретенных на бюджетные средства, по отношению к общему количеству новых поступлений в фонды библиотек составила 21,3% (в 2018 году – 5%). </w:t>
            </w:r>
          </w:p>
          <w:p w:rsidR="003659D9" w:rsidRPr="00F414E2" w:rsidRDefault="003659D9" w:rsidP="003659D9">
            <w:pPr>
              <w:widowControl w:val="0"/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 xml:space="preserve">В течение 2019 года общедоступные библиотеки Республики Карелия для пополнения фондов новыми книгами использовали как бюджетное финансирование, так и привлеченные средства – дары, пожертвования, безвозмездные передачи, собственные и благотворительные средства. Общедоступные библиотеки получили для своих фондов более 2,0 тыс. книг карельских авторов, изданных на средства бюджета Республики Карелия. Издательство «Острова» передало библиотекам 120 экз. книги Ю.В. </w:t>
            </w:r>
            <w:proofErr w:type="spellStart"/>
            <w:r w:rsidRPr="00F414E2">
              <w:rPr>
                <w:sz w:val="22"/>
                <w:szCs w:val="22"/>
              </w:rPr>
              <w:t>Шлейкина</w:t>
            </w:r>
            <w:proofErr w:type="spellEnd"/>
            <w:r w:rsidRPr="00F414E2">
              <w:rPr>
                <w:sz w:val="22"/>
                <w:szCs w:val="22"/>
              </w:rPr>
              <w:t xml:space="preserve"> и М.Л. </w:t>
            </w:r>
            <w:proofErr w:type="spellStart"/>
            <w:r w:rsidRPr="00F414E2">
              <w:rPr>
                <w:sz w:val="22"/>
                <w:szCs w:val="22"/>
              </w:rPr>
              <w:t>Гольденберга</w:t>
            </w:r>
            <w:proofErr w:type="spellEnd"/>
            <w:r w:rsidRPr="00F414E2">
              <w:rPr>
                <w:sz w:val="22"/>
                <w:szCs w:val="22"/>
              </w:rPr>
              <w:t xml:space="preserve"> «Воинская слава Петрозаводска». Всероссийская общественная организации «Русское географическое общество» передала для библиотек республики 25 комплектов книг серии «Великие русские путешественники». Национальная библиотека РК </w:t>
            </w:r>
            <w:r w:rsidRPr="00F414E2">
              <w:rPr>
                <w:sz w:val="22"/>
                <w:szCs w:val="22"/>
              </w:rPr>
              <w:lastRenderedPageBreak/>
              <w:t xml:space="preserve">с целью соблюдения условий доступности для инвалидов и лиц с ограниченными возможностями здоровья приняла в фонд более 1,8 тыс. названий книг, выполненных в специальных форматах и предназначенных для слепых и слабовидящих граждан (издания укрупненного и рельефно-точечного шрифта (шрифта Брайля), «говорящие книги» на флэш-картах). </w:t>
            </w:r>
          </w:p>
          <w:p w:rsidR="003659D9" w:rsidRPr="00F414E2" w:rsidRDefault="003659D9" w:rsidP="003659D9">
            <w:pPr>
              <w:widowControl w:val="0"/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 xml:space="preserve">Объем новых поступлений в библиотеки Республики Карелия в 2019 году в расчете на 1 тыс. жителей 97 экземпляров, что составляет 38,8% от норматива ИФЛА. Значение показателя увеличилось по отношению к данным предыдущего отчетного периода: в 2018 году показатель составлял 35% от норматива. Рост количества новых поступлений в течение года на 1000 жителей напрямую связан с отмеченным выше ростом бюджетных ассигнований на пополнение книжных фондов библиотек. </w:t>
            </w:r>
          </w:p>
          <w:p w:rsidR="003659D9" w:rsidRPr="00F414E2" w:rsidRDefault="003659D9" w:rsidP="003659D9">
            <w:pPr>
              <w:widowControl w:val="0"/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 xml:space="preserve">Общая стоимость подписки на печатные периодические издания в 2019 году </w:t>
            </w:r>
            <w:proofErr w:type="gramStart"/>
            <w:r w:rsidRPr="00F414E2">
              <w:rPr>
                <w:sz w:val="22"/>
                <w:szCs w:val="22"/>
              </w:rPr>
              <w:t>сократилась к уровню 2018 года и составила</w:t>
            </w:r>
            <w:proofErr w:type="gramEnd"/>
            <w:r w:rsidRPr="00F414E2">
              <w:rPr>
                <w:sz w:val="22"/>
                <w:szCs w:val="22"/>
              </w:rPr>
              <w:t xml:space="preserve"> 3009,9 тыс. руб. (в 2018 году – 3378,0 тыс. руб.). </w:t>
            </w:r>
            <w:proofErr w:type="gramStart"/>
            <w:r w:rsidRPr="00F414E2">
              <w:rPr>
                <w:sz w:val="22"/>
                <w:szCs w:val="22"/>
              </w:rPr>
              <w:t xml:space="preserve">По источникам финансирования из различных бюджетов: средства федерального бюджета – 21,3 тыс. руб. (в 2018 году не выделялись); средства бюджета Республики Карелия – 479,9 тыс. руб. (в 2018 году – 742,9 тыс. руб.); средства муниципальных бюджетов – 2226,8 тыс. руб. (в 2018 году – 2069,7 тыс. руб.). </w:t>
            </w:r>
            <w:proofErr w:type="gramEnd"/>
          </w:p>
          <w:p w:rsidR="003659D9" w:rsidRPr="00F414E2" w:rsidRDefault="003659D9" w:rsidP="003659D9">
            <w:pPr>
              <w:widowControl w:val="0"/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 xml:space="preserve">Всего в 2019 году библиотеками Республики Карелия получено 21,6 тыс. экземпляров / номеров журналов и 1,3 тыс. комплектов газет (в 2018 году – 21,4 тыс. экземпляров журналов и 1,5 тыс. комплектов газет). </w:t>
            </w:r>
          </w:p>
          <w:p w:rsidR="003659D9" w:rsidRPr="00F414E2" w:rsidRDefault="003659D9" w:rsidP="003659D9">
            <w:pPr>
              <w:widowControl w:val="0"/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 xml:space="preserve">В 2019 году библиотекам </w:t>
            </w:r>
            <w:proofErr w:type="spellStart"/>
            <w:r w:rsidRPr="00F414E2">
              <w:rPr>
                <w:sz w:val="22"/>
                <w:szCs w:val="22"/>
              </w:rPr>
              <w:t>Костомукшского</w:t>
            </w:r>
            <w:proofErr w:type="spellEnd"/>
            <w:r w:rsidRPr="00F414E2">
              <w:rPr>
                <w:sz w:val="22"/>
                <w:szCs w:val="22"/>
              </w:rPr>
              <w:t xml:space="preserve"> городского округа, Муезерского, </w:t>
            </w:r>
            <w:proofErr w:type="spellStart"/>
            <w:r w:rsidRPr="00F414E2">
              <w:rPr>
                <w:sz w:val="22"/>
                <w:szCs w:val="22"/>
              </w:rPr>
              <w:t>Пудожского</w:t>
            </w:r>
            <w:proofErr w:type="spellEnd"/>
            <w:r w:rsidRPr="00F414E2">
              <w:rPr>
                <w:sz w:val="22"/>
                <w:szCs w:val="22"/>
              </w:rPr>
              <w:t xml:space="preserve">, Сегежского, Сортавальского районов средства муниципального бюджета на печатную подписку не выделялись. Аналогичная ситуация с подпиской в </w:t>
            </w:r>
            <w:proofErr w:type="spellStart"/>
            <w:r w:rsidRPr="00F414E2">
              <w:rPr>
                <w:sz w:val="22"/>
                <w:szCs w:val="22"/>
              </w:rPr>
              <w:t>Костомукшском</w:t>
            </w:r>
            <w:proofErr w:type="spellEnd"/>
            <w:r w:rsidRPr="00F414E2">
              <w:rPr>
                <w:sz w:val="22"/>
                <w:szCs w:val="22"/>
              </w:rPr>
              <w:t xml:space="preserve"> городском округе и Сортавальском муниципальном районе была и в 2016–2018 гг.</w:t>
            </w:r>
          </w:p>
          <w:p w:rsidR="003659D9" w:rsidRPr="00F414E2" w:rsidRDefault="003659D9" w:rsidP="003659D9">
            <w:pPr>
              <w:widowControl w:val="0"/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 xml:space="preserve">С целью привлечения населения к чтению электронных книг с </w:t>
            </w:r>
            <w:r w:rsidRPr="00F414E2">
              <w:rPr>
                <w:sz w:val="22"/>
                <w:szCs w:val="22"/>
              </w:rPr>
              <w:lastRenderedPageBreak/>
              <w:t>соблюдением авторских прав библиотеки организуют предоставление доступа к электронным базам данных, электронным книгам. В 2019 году общедоступные библиотеки республики оформили подписку на доступы к электронным ресурсам на общую сумму 1360,0 тыс. руб. (в 2018 году – 766,4 тыс. руб., в 2017 году – 446,4 тыс. руб.). Существенная часть этой суммы (85%) – подписка Национальной библиотеки РК на 5 электронных ресурсов, оплаченных из средств республиканского бюджета на общую сумму 1150,0 тыс. руб.: электронная библиотека «</w:t>
            </w:r>
            <w:proofErr w:type="spellStart"/>
            <w:r w:rsidRPr="00F414E2">
              <w:rPr>
                <w:sz w:val="22"/>
                <w:szCs w:val="22"/>
              </w:rPr>
              <w:t>ЛитРес</w:t>
            </w:r>
            <w:proofErr w:type="spellEnd"/>
            <w:r w:rsidRPr="00F414E2">
              <w:rPr>
                <w:sz w:val="22"/>
                <w:szCs w:val="22"/>
              </w:rPr>
              <w:t xml:space="preserve">: Библиотека», </w:t>
            </w:r>
            <w:proofErr w:type="spellStart"/>
            <w:r w:rsidRPr="00F414E2">
              <w:rPr>
                <w:sz w:val="22"/>
                <w:szCs w:val="22"/>
              </w:rPr>
              <w:t>электроннобиблиотечные</w:t>
            </w:r>
            <w:proofErr w:type="spellEnd"/>
            <w:r w:rsidRPr="00F414E2">
              <w:rPr>
                <w:sz w:val="22"/>
                <w:szCs w:val="22"/>
              </w:rPr>
              <w:t xml:space="preserve"> системы «ZNANIUM.COM», «</w:t>
            </w:r>
            <w:proofErr w:type="spellStart"/>
            <w:r w:rsidRPr="00F414E2">
              <w:rPr>
                <w:sz w:val="22"/>
                <w:szCs w:val="22"/>
              </w:rPr>
              <w:t>IPRbooks</w:t>
            </w:r>
            <w:proofErr w:type="spellEnd"/>
            <w:r w:rsidRPr="00F414E2">
              <w:rPr>
                <w:sz w:val="22"/>
                <w:szCs w:val="22"/>
              </w:rPr>
              <w:t xml:space="preserve">», «Консультант врача», Универсальная база данных «ИВИС». </w:t>
            </w:r>
          </w:p>
          <w:p w:rsidR="003659D9" w:rsidRPr="00F414E2" w:rsidRDefault="003659D9" w:rsidP="003659D9">
            <w:pPr>
              <w:widowControl w:val="0"/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Подписка на доступ к популярной электронной библиотеке «</w:t>
            </w:r>
            <w:proofErr w:type="spellStart"/>
            <w:r w:rsidRPr="00F414E2">
              <w:rPr>
                <w:sz w:val="22"/>
                <w:szCs w:val="22"/>
              </w:rPr>
              <w:t>ЛитРес</w:t>
            </w:r>
            <w:proofErr w:type="spellEnd"/>
            <w:r w:rsidRPr="00F414E2">
              <w:rPr>
                <w:sz w:val="22"/>
                <w:szCs w:val="22"/>
              </w:rPr>
              <w:t xml:space="preserve">» на средства муниципальных бюджетов оформлена только в двух муниципальных образованиях на общую сумму 114,3 тыс. руб. (Петрозаводский городской округ, </w:t>
            </w:r>
            <w:proofErr w:type="spellStart"/>
            <w:r w:rsidRPr="00F414E2">
              <w:rPr>
                <w:sz w:val="22"/>
                <w:szCs w:val="22"/>
              </w:rPr>
              <w:t>Кондопожский</w:t>
            </w:r>
            <w:proofErr w:type="spellEnd"/>
            <w:r w:rsidRPr="00F414E2">
              <w:rPr>
                <w:sz w:val="22"/>
                <w:szCs w:val="22"/>
              </w:rPr>
              <w:t xml:space="preserve"> район). Кроме того, доступ к электронным книгам «</w:t>
            </w:r>
            <w:proofErr w:type="spellStart"/>
            <w:r w:rsidRPr="00F414E2">
              <w:rPr>
                <w:sz w:val="22"/>
                <w:szCs w:val="22"/>
              </w:rPr>
              <w:t>ЛитРес</w:t>
            </w:r>
            <w:proofErr w:type="spellEnd"/>
            <w:r w:rsidRPr="00F414E2">
              <w:rPr>
                <w:sz w:val="22"/>
                <w:szCs w:val="22"/>
              </w:rPr>
              <w:t xml:space="preserve">» оформлен: на 6,0 тыс. руб. из средств федерального бюджета для </w:t>
            </w:r>
            <w:proofErr w:type="spellStart"/>
            <w:r w:rsidRPr="00F414E2">
              <w:rPr>
                <w:sz w:val="22"/>
                <w:szCs w:val="22"/>
              </w:rPr>
              <w:t>Янишпольской</w:t>
            </w:r>
            <w:proofErr w:type="spellEnd"/>
            <w:r w:rsidRPr="00F414E2">
              <w:rPr>
                <w:sz w:val="22"/>
                <w:szCs w:val="22"/>
              </w:rPr>
              <w:t xml:space="preserve"> модельной библиотеки (</w:t>
            </w:r>
            <w:proofErr w:type="spellStart"/>
            <w:r w:rsidRPr="00F414E2">
              <w:rPr>
                <w:sz w:val="22"/>
                <w:szCs w:val="22"/>
              </w:rPr>
              <w:t>Кондопожский</w:t>
            </w:r>
            <w:proofErr w:type="spellEnd"/>
            <w:r w:rsidRPr="00F414E2">
              <w:rPr>
                <w:sz w:val="22"/>
                <w:szCs w:val="22"/>
              </w:rPr>
              <w:t xml:space="preserve"> муниципальный район), на 10,0 тыс. руб. из собственных сре</w:t>
            </w:r>
            <w:proofErr w:type="gramStart"/>
            <w:r w:rsidRPr="00F414E2">
              <w:rPr>
                <w:sz w:val="22"/>
                <w:szCs w:val="22"/>
              </w:rPr>
              <w:t>дств дл</w:t>
            </w:r>
            <w:proofErr w:type="gramEnd"/>
            <w:r w:rsidRPr="00F414E2">
              <w:rPr>
                <w:sz w:val="22"/>
                <w:szCs w:val="22"/>
              </w:rPr>
              <w:t xml:space="preserve">я Сортавальской </w:t>
            </w:r>
            <w:proofErr w:type="spellStart"/>
            <w:r w:rsidRPr="00F414E2">
              <w:rPr>
                <w:sz w:val="22"/>
                <w:szCs w:val="22"/>
              </w:rPr>
              <w:t>межпоселенческой</w:t>
            </w:r>
            <w:proofErr w:type="spellEnd"/>
            <w:r w:rsidRPr="00F414E2">
              <w:rPr>
                <w:sz w:val="22"/>
                <w:szCs w:val="22"/>
              </w:rPr>
              <w:t xml:space="preserve"> районной библиотеки и Центральной библиотеки </w:t>
            </w:r>
            <w:proofErr w:type="spellStart"/>
            <w:r w:rsidRPr="00F414E2">
              <w:rPr>
                <w:sz w:val="22"/>
                <w:szCs w:val="22"/>
              </w:rPr>
              <w:t>Костомукшского</w:t>
            </w:r>
            <w:proofErr w:type="spellEnd"/>
            <w:r w:rsidRPr="00F414E2">
              <w:rPr>
                <w:sz w:val="22"/>
                <w:szCs w:val="22"/>
              </w:rPr>
              <w:t xml:space="preserve"> городского округа. </w:t>
            </w:r>
          </w:p>
          <w:p w:rsidR="003659D9" w:rsidRPr="00F414E2" w:rsidRDefault="003659D9" w:rsidP="003659D9">
            <w:pPr>
              <w:widowControl w:val="0"/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 xml:space="preserve">В стенах Национальной библиотеки РК доступен полный объем Национальной электронной библиотеки (НЭБ), включая электронные документы, свободное распространение которых в сети Интернет ограничено авторскими правами, а также электронные ресурсы Президентской библиотеки им. Б.Н. Ельцина. Организован безвозмездный доступ к Национальной электронной детской библиотеке. Полный безвозмездный доступ к контенту НЭБ имеют на основе договоров 16 центральных библиотек муниципальных образований республики, но чтение современных текстов возможно только в стенах библиотек. </w:t>
            </w:r>
          </w:p>
          <w:p w:rsidR="003659D9" w:rsidRPr="00F414E2" w:rsidRDefault="003659D9" w:rsidP="003659D9">
            <w:pPr>
              <w:widowControl w:val="0"/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 xml:space="preserve">Пользователям с ограниченными физическими возможностями выдаются электронные версии книг с криптозащитой на флэш-картах </w:t>
            </w:r>
            <w:r w:rsidRPr="00F414E2">
              <w:rPr>
                <w:sz w:val="22"/>
                <w:szCs w:val="22"/>
              </w:rPr>
              <w:lastRenderedPageBreak/>
              <w:t xml:space="preserve">для прослушивания произведений на </w:t>
            </w:r>
            <w:proofErr w:type="spellStart"/>
            <w:r w:rsidRPr="00F414E2">
              <w:rPr>
                <w:sz w:val="22"/>
                <w:szCs w:val="22"/>
              </w:rPr>
              <w:t>тифлофлэшплеерах</w:t>
            </w:r>
            <w:proofErr w:type="spellEnd"/>
            <w:r w:rsidRPr="00F414E2">
              <w:rPr>
                <w:sz w:val="22"/>
                <w:szCs w:val="22"/>
              </w:rPr>
              <w:t xml:space="preserve">, есть возможность безвозмездно использовать ресурсы Первой интернациональной </w:t>
            </w:r>
            <w:proofErr w:type="spellStart"/>
            <w:r w:rsidRPr="00F414E2">
              <w:rPr>
                <w:sz w:val="22"/>
                <w:szCs w:val="22"/>
              </w:rPr>
              <w:t>онлайнбиблиотеки</w:t>
            </w:r>
            <w:proofErr w:type="spellEnd"/>
            <w:r w:rsidRPr="00F414E2">
              <w:rPr>
                <w:sz w:val="22"/>
                <w:szCs w:val="22"/>
              </w:rPr>
              <w:t xml:space="preserve"> для инвалидов по зрению «Логос», в состав которой входит более 48,0 тыс. аудиокниг в специальном формате.</w:t>
            </w:r>
          </w:p>
          <w:p w:rsidR="003659D9" w:rsidRPr="00F414E2" w:rsidRDefault="003659D9" w:rsidP="003659D9">
            <w:pPr>
              <w:widowControl w:val="0"/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 xml:space="preserve">Художником-дизайнером Национальной библиотеки РК Е.А. Федоровой в 2019 году выполнены 7 тактильных рукодельных книг (5 названий) </w:t>
            </w:r>
            <w:proofErr w:type="gramStart"/>
            <w:r w:rsidRPr="00F414E2">
              <w:rPr>
                <w:sz w:val="22"/>
                <w:szCs w:val="22"/>
              </w:rPr>
              <w:t>для</w:t>
            </w:r>
            <w:proofErr w:type="gramEnd"/>
            <w:r w:rsidRPr="00F414E2">
              <w:rPr>
                <w:sz w:val="22"/>
                <w:szCs w:val="22"/>
              </w:rPr>
              <w:t xml:space="preserve"> незрячих и слабовидящих: </w:t>
            </w:r>
          </w:p>
          <w:p w:rsidR="003659D9" w:rsidRPr="00F414E2" w:rsidRDefault="003659D9" w:rsidP="003659D9">
            <w:pPr>
              <w:widowControl w:val="0"/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1. Монастыри и церкви Карелии: в 2-х частях.</w:t>
            </w:r>
          </w:p>
          <w:p w:rsidR="003659D9" w:rsidRPr="00F414E2" w:rsidRDefault="003659D9" w:rsidP="003659D9">
            <w:pPr>
              <w:widowControl w:val="0"/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2. Андерсен, Г. Х. Пятеро из одного стручка</w:t>
            </w:r>
          </w:p>
          <w:p w:rsidR="003659D9" w:rsidRPr="00F414E2" w:rsidRDefault="003659D9" w:rsidP="003659D9">
            <w:pPr>
              <w:widowControl w:val="0"/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 xml:space="preserve">3. Мальчики и девочки в руки взяли </w:t>
            </w:r>
            <w:proofErr w:type="spellStart"/>
            <w:r w:rsidRPr="00F414E2">
              <w:rPr>
                <w:sz w:val="22"/>
                <w:szCs w:val="22"/>
              </w:rPr>
              <w:t>вербочки</w:t>
            </w:r>
            <w:proofErr w:type="spellEnd"/>
          </w:p>
          <w:p w:rsidR="003659D9" w:rsidRPr="00F414E2" w:rsidRDefault="003659D9" w:rsidP="003659D9">
            <w:pPr>
              <w:widowControl w:val="0"/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 xml:space="preserve">4. </w:t>
            </w:r>
            <w:proofErr w:type="spellStart"/>
            <w:r w:rsidRPr="00F414E2">
              <w:rPr>
                <w:sz w:val="22"/>
                <w:szCs w:val="22"/>
              </w:rPr>
              <w:t>Родари</w:t>
            </w:r>
            <w:proofErr w:type="spellEnd"/>
            <w:r w:rsidRPr="00F414E2">
              <w:rPr>
                <w:sz w:val="22"/>
                <w:szCs w:val="22"/>
              </w:rPr>
              <w:t xml:space="preserve">, </w:t>
            </w:r>
            <w:proofErr w:type="gramStart"/>
            <w:r w:rsidRPr="00F414E2">
              <w:rPr>
                <w:sz w:val="22"/>
                <w:szCs w:val="22"/>
              </w:rPr>
              <w:t>Д.</w:t>
            </w:r>
            <w:proofErr w:type="gramEnd"/>
            <w:r w:rsidRPr="00F414E2">
              <w:rPr>
                <w:sz w:val="22"/>
                <w:szCs w:val="22"/>
              </w:rPr>
              <w:t xml:space="preserve"> Чем пахнут ремесла?</w:t>
            </w:r>
          </w:p>
          <w:p w:rsidR="005644FB" w:rsidRPr="00F414E2" w:rsidRDefault="003659D9" w:rsidP="003659D9">
            <w:pPr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 xml:space="preserve">5. Птицы Карелии: в 2-х частях. </w:t>
            </w:r>
          </w:p>
        </w:tc>
      </w:tr>
      <w:tr w:rsidR="005644FB" w:rsidRPr="00F414E2" w:rsidTr="00D234A1">
        <w:tc>
          <w:tcPr>
            <w:tcW w:w="696" w:type="dxa"/>
          </w:tcPr>
          <w:p w:rsidR="005644FB" w:rsidRPr="00F414E2" w:rsidRDefault="005644FB" w:rsidP="00956574">
            <w:pPr>
              <w:tabs>
                <w:tab w:val="left" w:pos="360"/>
              </w:tabs>
              <w:jc w:val="center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lastRenderedPageBreak/>
              <w:t>1.10.</w:t>
            </w:r>
          </w:p>
        </w:tc>
        <w:tc>
          <w:tcPr>
            <w:tcW w:w="2504" w:type="dxa"/>
          </w:tcPr>
          <w:p w:rsidR="005644FB" w:rsidRPr="00F414E2" w:rsidRDefault="005644FB" w:rsidP="00956574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Внедрение и развитие информационно-коммуникационных технологий в деятельности республиканских и муниципальных общедоступных библиотек:</w:t>
            </w:r>
          </w:p>
          <w:p w:rsidR="005644FB" w:rsidRPr="00F414E2" w:rsidRDefault="005644FB" w:rsidP="00956574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1.10.1.обеспечение систематического своевременного обновления парка компьютеров и специализированного программного обеспечения;</w:t>
            </w:r>
          </w:p>
          <w:p w:rsidR="005644FB" w:rsidRPr="00F414E2" w:rsidRDefault="005644FB" w:rsidP="00956574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 xml:space="preserve">1.10.2. развитие корпоративных технологий создания и </w:t>
            </w:r>
            <w:r w:rsidRPr="00F414E2">
              <w:rPr>
                <w:sz w:val="22"/>
                <w:szCs w:val="22"/>
              </w:rPr>
              <w:lastRenderedPageBreak/>
              <w:t>использования электронных библиотечных ресурсов. Развитие Корпоративной библиотечной системы «Фолиант-Карелия»;</w:t>
            </w:r>
          </w:p>
          <w:p w:rsidR="005644FB" w:rsidRPr="00F414E2" w:rsidRDefault="005644FB" w:rsidP="00956574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1.10.3. созданию собственных электронных ресурсов, как библиографических, так и полнотекстовых;</w:t>
            </w:r>
          </w:p>
          <w:p w:rsidR="005644FB" w:rsidRPr="00F414E2" w:rsidRDefault="005644FB" w:rsidP="00956574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1.10.4. Развитие системы удаленного обслуживания пользователей библиотек на основе IT-технологий, в т. ч. электронной доставки документов, виртуальных справочных служб, электронных библиотек и др.</w:t>
            </w:r>
          </w:p>
        </w:tc>
        <w:tc>
          <w:tcPr>
            <w:tcW w:w="1796" w:type="dxa"/>
          </w:tcPr>
          <w:p w:rsidR="005644FB" w:rsidRPr="00F414E2" w:rsidRDefault="005644FB" w:rsidP="00956574">
            <w:pPr>
              <w:tabs>
                <w:tab w:val="left" w:pos="360"/>
              </w:tabs>
              <w:jc w:val="center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lastRenderedPageBreak/>
              <w:t>ежегодно</w:t>
            </w:r>
          </w:p>
        </w:tc>
        <w:tc>
          <w:tcPr>
            <w:tcW w:w="2527" w:type="dxa"/>
          </w:tcPr>
          <w:p w:rsidR="005644FB" w:rsidRPr="00F414E2" w:rsidRDefault="005644FB" w:rsidP="00956574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Расширение присутствия библиотек в сети Интернет и достижение 50%-</w:t>
            </w:r>
            <w:proofErr w:type="spellStart"/>
            <w:r w:rsidRPr="00F414E2">
              <w:rPr>
                <w:sz w:val="22"/>
                <w:szCs w:val="22"/>
              </w:rPr>
              <w:t>ного</w:t>
            </w:r>
            <w:proofErr w:type="spellEnd"/>
            <w:r w:rsidRPr="00F414E2">
              <w:rPr>
                <w:sz w:val="22"/>
                <w:szCs w:val="22"/>
              </w:rPr>
              <w:t xml:space="preserve"> наличия у библиотек собственных сайтов/страниц на сайтах учредителей, соответствующих современному законодательству с учетом обеспечения доступности информации для инвалидов разных категорий, незрячих и слабовидящих людей.</w:t>
            </w:r>
          </w:p>
          <w:p w:rsidR="005644FB" w:rsidRPr="00F414E2" w:rsidRDefault="005644FB" w:rsidP="00956574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 xml:space="preserve">Увеличение доли библиотек, подключенных к сети </w:t>
            </w:r>
            <w:r w:rsidRPr="00F414E2">
              <w:rPr>
                <w:sz w:val="22"/>
                <w:szCs w:val="22"/>
              </w:rPr>
              <w:lastRenderedPageBreak/>
              <w:t>Интернет, до 60%.</w:t>
            </w:r>
          </w:p>
        </w:tc>
        <w:tc>
          <w:tcPr>
            <w:tcW w:w="2117" w:type="dxa"/>
          </w:tcPr>
          <w:p w:rsidR="005644FB" w:rsidRPr="00F414E2" w:rsidRDefault="005644FB" w:rsidP="00956574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lastRenderedPageBreak/>
              <w:t xml:space="preserve">Министерство культуры Республики Карелия, </w:t>
            </w:r>
          </w:p>
          <w:p w:rsidR="005644FB" w:rsidRPr="00F414E2" w:rsidRDefault="005644FB" w:rsidP="00956574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Органы местного самоуправления Республики Карелия (по согласованию).</w:t>
            </w:r>
          </w:p>
        </w:tc>
        <w:tc>
          <w:tcPr>
            <w:tcW w:w="6788" w:type="dxa"/>
          </w:tcPr>
          <w:p w:rsidR="003659D9" w:rsidRPr="00F414E2" w:rsidRDefault="003659D9" w:rsidP="003659D9">
            <w:pPr>
              <w:jc w:val="both"/>
              <w:rPr>
                <w:sz w:val="22"/>
                <w:szCs w:val="22"/>
              </w:rPr>
            </w:pPr>
            <w:proofErr w:type="gramStart"/>
            <w:r w:rsidRPr="00F414E2">
              <w:rPr>
                <w:sz w:val="22"/>
                <w:szCs w:val="22"/>
              </w:rPr>
              <w:t xml:space="preserve">По состоянию на 01.01.2020 г. </w:t>
            </w:r>
            <w:r w:rsidRPr="00F414E2">
              <w:rPr>
                <w:bCs/>
                <w:sz w:val="22"/>
                <w:szCs w:val="22"/>
              </w:rPr>
              <w:t xml:space="preserve">116 муниципальных библиотек </w:t>
            </w:r>
            <w:r w:rsidRPr="00F414E2">
              <w:rPr>
                <w:sz w:val="22"/>
                <w:szCs w:val="22"/>
              </w:rPr>
              <w:t xml:space="preserve">из 193 (с учетом библиотеку в КДУ) </w:t>
            </w:r>
            <w:r w:rsidRPr="00F414E2">
              <w:rPr>
                <w:bCs/>
                <w:sz w:val="22"/>
                <w:szCs w:val="22"/>
              </w:rPr>
              <w:t>подключены к сети Интернет,</w:t>
            </w:r>
            <w:r w:rsidRPr="00F414E2">
              <w:rPr>
                <w:sz w:val="22"/>
                <w:szCs w:val="22"/>
              </w:rPr>
              <w:t xml:space="preserve"> </w:t>
            </w:r>
            <w:r w:rsidRPr="00F414E2">
              <w:rPr>
                <w:bCs/>
                <w:sz w:val="22"/>
                <w:szCs w:val="22"/>
              </w:rPr>
              <w:t>что составляет 60,1%.</w:t>
            </w:r>
            <w:proofErr w:type="gramEnd"/>
          </w:p>
          <w:p w:rsidR="003659D9" w:rsidRPr="00F414E2" w:rsidRDefault="003659D9" w:rsidP="003659D9">
            <w:pPr>
              <w:jc w:val="both"/>
              <w:rPr>
                <w:sz w:val="22"/>
                <w:szCs w:val="22"/>
              </w:rPr>
            </w:pPr>
            <w:proofErr w:type="gramStart"/>
            <w:r w:rsidRPr="00F414E2">
              <w:rPr>
                <w:sz w:val="22"/>
                <w:szCs w:val="22"/>
              </w:rPr>
              <w:t xml:space="preserve">В Петрозаводском и </w:t>
            </w:r>
            <w:proofErr w:type="spellStart"/>
            <w:r w:rsidRPr="00F414E2">
              <w:rPr>
                <w:sz w:val="22"/>
                <w:szCs w:val="22"/>
              </w:rPr>
              <w:t>Костомукшском</w:t>
            </w:r>
            <w:proofErr w:type="spellEnd"/>
            <w:r w:rsidRPr="00F414E2">
              <w:rPr>
                <w:sz w:val="22"/>
                <w:szCs w:val="22"/>
              </w:rPr>
              <w:t xml:space="preserve"> ГО 100% библиотек подключены к Интернет, а самый низкий уровень подключения в Медвежьегорском МР – 33%. Существенно увеличился процент подключенных библиотек в  </w:t>
            </w:r>
            <w:proofErr w:type="spellStart"/>
            <w:r w:rsidRPr="00F414E2">
              <w:rPr>
                <w:sz w:val="22"/>
                <w:szCs w:val="22"/>
              </w:rPr>
              <w:t>Питкярантском</w:t>
            </w:r>
            <w:proofErr w:type="spellEnd"/>
            <w:r w:rsidRPr="00F414E2">
              <w:rPr>
                <w:sz w:val="22"/>
                <w:szCs w:val="22"/>
              </w:rPr>
              <w:t xml:space="preserve"> МР с 13% до 44%,  благодаря тому, что в 2019 году были выделены средства федерального бюджета на подключение сразу 3-х сельских библиотек, вошедших в состав нового учреждения МБУК «</w:t>
            </w:r>
            <w:proofErr w:type="spellStart"/>
            <w:r w:rsidRPr="00F414E2">
              <w:rPr>
                <w:sz w:val="22"/>
                <w:szCs w:val="22"/>
              </w:rPr>
              <w:t>Межпоселенческая</w:t>
            </w:r>
            <w:proofErr w:type="spellEnd"/>
            <w:r w:rsidRPr="00F414E2">
              <w:rPr>
                <w:sz w:val="22"/>
                <w:szCs w:val="22"/>
              </w:rPr>
              <w:t xml:space="preserve"> центральная районная библиотека </w:t>
            </w:r>
            <w:proofErr w:type="spellStart"/>
            <w:r w:rsidRPr="00F414E2">
              <w:rPr>
                <w:sz w:val="22"/>
                <w:szCs w:val="22"/>
              </w:rPr>
              <w:t>Питкярантского</w:t>
            </w:r>
            <w:proofErr w:type="spellEnd"/>
            <w:r w:rsidRPr="00F414E2">
              <w:rPr>
                <w:sz w:val="22"/>
                <w:szCs w:val="22"/>
              </w:rPr>
              <w:t xml:space="preserve"> МР. </w:t>
            </w:r>
            <w:proofErr w:type="gramEnd"/>
          </w:p>
          <w:p w:rsidR="003659D9" w:rsidRPr="00F414E2" w:rsidRDefault="003659D9" w:rsidP="003659D9">
            <w:pPr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 xml:space="preserve">В 2019 году продолжалось подключение муниципальных библиотек к сети Интернет. Приобретено компьютерное оборудование и копировально-множительная техника для 9 сельских муниципальных библиотек </w:t>
            </w:r>
            <w:proofErr w:type="gramStart"/>
            <w:r w:rsidRPr="00F414E2">
              <w:rPr>
                <w:sz w:val="22"/>
                <w:szCs w:val="22"/>
              </w:rPr>
              <w:t>в</w:t>
            </w:r>
            <w:proofErr w:type="gramEnd"/>
            <w:r w:rsidRPr="00F414E2">
              <w:rPr>
                <w:sz w:val="22"/>
                <w:szCs w:val="22"/>
              </w:rPr>
              <w:t xml:space="preserve"> </w:t>
            </w:r>
            <w:proofErr w:type="gramStart"/>
            <w:r w:rsidRPr="00F414E2">
              <w:rPr>
                <w:sz w:val="22"/>
                <w:szCs w:val="22"/>
              </w:rPr>
              <w:t>Беломорском</w:t>
            </w:r>
            <w:proofErr w:type="gramEnd"/>
            <w:r w:rsidRPr="00F414E2">
              <w:rPr>
                <w:sz w:val="22"/>
                <w:szCs w:val="22"/>
              </w:rPr>
              <w:t xml:space="preserve">, </w:t>
            </w:r>
            <w:proofErr w:type="spellStart"/>
            <w:r w:rsidRPr="00F414E2">
              <w:rPr>
                <w:sz w:val="22"/>
                <w:szCs w:val="22"/>
              </w:rPr>
              <w:t>Калевальском</w:t>
            </w:r>
            <w:proofErr w:type="spellEnd"/>
            <w:r w:rsidRPr="00F414E2">
              <w:rPr>
                <w:sz w:val="22"/>
                <w:szCs w:val="22"/>
              </w:rPr>
              <w:t xml:space="preserve">, </w:t>
            </w:r>
            <w:proofErr w:type="spellStart"/>
            <w:r w:rsidRPr="00F414E2">
              <w:rPr>
                <w:sz w:val="22"/>
                <w:szCs w:val="22"/>
              </w:rPr>
              <w:t>Олонецком</w:t>
            </w:r>
            <w:proofErr w:type="spellEnd"/>
            <w:r w:rsidRPr="00F414E2">
              <w:rPr>
                <w:sz w:val="22"/>
                <w:szCs w:val="22"/>
              </w:rPr>
              <w:t xml:space="preserve">, </w:t>
            </w:r>
            <w:proofErr w:type="spellStart"/>
            <w:r w:rsidRPr="00F414E2">
              <w:rPr>
                <w:sz w:val="22"/>
                <w:szCs w:val="22"/>
              </w:rPr>
              <w:t>Питкярантском</w:t>
            </w:r>
            <w:proofErr w:type="spellEnd"/>
            <w:r w:rsidRPr="00F414E2">
              <w:rPr>
                <w:sz w:val="22"/>
                <w:szCs w:val="22"/>
              </w:rPr>
              <w:t xml:space="preserve">, </w:t>
            </w:r>
            <w:proofErr w:type="spellStart"/>
            <w:r w:rsidRPr="00F414E2">
              <w:rPr>
                <w:sz w:val="22"/>
                <w:szCs w:val="22"/>
              </w:rPr>
              <w:t>Пудожском</w:t>
            </w:r>
            <w:proofErr w:type="spellEnd"/>
            <w:r w:rsidRPr="00F414E2">
              <w:rPr>
                <w:sz w:val="22"/>
                <w:szCs w:val="22"/>
              </w:rPr>
              <w:t xml:space="preserve">, Сегежском и </w:t>
            </w:r>
            <w:proofErr w:type="spellStart"/>
            <w:r w:rsidRPr="00F414E2">
              <w:rPr>
                <w:sz w:val="22"/>
                <w:szCs w:val="22"/>
              </w:rPr>
              <w:t>Суоярвском</w:t>
            </w:r>
            <w:proofErr w:type="spellEnd"/>
            <w:r w:rsidRPr="00F414E2">
              <w:rPr>
                <w:sz w:val="22"/>
                <w:szCs w:val="22"/>
              </w:rPr>
              <w:t xml:space="preserve"> районах. На эти цели были направлены средства федерального и республиканского бюджетов в объеме: 604,1 тыс. руб. За период 2012–2019 годов за счет федерального бюджета к сети Интернет </w:t>
            </w:r>
            <w:r w:rsidRPr="00F414E2">
              <w:rPr>
                <w:sz w:val="22"/>
                <w:szCs w:val="22"/>
              </w:rPr>
              <w:lastRenderedPageBreak/>
              <w:t>подключено 43 сельские библиотеки.</w:t>
            </w:r>
          </w:p>
          <w:p w:rsidR="003659D9" w:rsidRPr="00F414E2" w:rsidRDefault="003659D9" w:rsidP="003659D9">
            <w:pPr>
              <w:jc w:val="both"/>
              <w:rPr>
                <w:sz w:val="22"/>
                <w:szCs w:val="22"/>
              </w:rPr>
            </w:pPr>
          </w:p>
          <w:p w:rsidR="003659D9" w:rsidRPr="00F414E2" w:rsidRDefault="003659D9" w:rsidP="003659D9">
            <w:pPr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 xml:space="preserve">На 01.01.2020 г. </w:t>
            </w:r>
            <w:r w:rsidRPr="00F414E2">
              <w:rPr>
                <w:b/>
                <w:bCs/>
                <w:sz w:val="22"/>
                <w:szCs w:val="22"/>
              </w:rPr>
              <w:t>15 муниципальных общедоступных библиотек-юридических лиц</w:t>
            </w:r>
            <w:r w:rsidRPr="00F414E2">
              <w:rPr>
                <w:sz w:val="22"/>
                <w:szCs w:val="22"/>
              </w:rPr>
              <w:t xml:space="preserve"> в Республике Карелия из 19-ти </w:t>
            </w:r>
            <w:r w:rsidRPr="00F414E2">
              <w:rPr>
                <w:b/>
                <w:bCs/>
                <w:sz w:val="22"/>
                <w:szCs w:val="22"/>
              </w:rPr>
              <w:t>(79%)</w:t>
            </w:r>
            <w:r w:rsidRPr="00F414E2">
              <w:rPr>
                <w:sz w:val="22"/>
                <w:szCs w:val="22"/>
              </w:rPr>
              <w:t xml:space="preserve"> </w:t>
            </w:r>
            <w:r w:rsidRPr="00F414E2">
              <w:rPr>
                <w:b/>
                <w:bCs/>
                <w:sz w:val="22"/>
                <w:szCs w:val="22"/>
              </w:rPr>
              <w:t>имеют веб-сайты</w:t>
            </w:r>
            <w:r w:rsidRPr="00F414E2">
              <w:rPr>
                <w:sz w:val="22"/>
                <w:szCs w:val="22"/>
              </w:rPr>
              <w:t xml:space="preserve"> (в 2015 г. сайты имели 12 библиотек, в 2016 - 14, в 2017 – 16, </w:t>
            </w:r>
            <w:proofErr w:type="gramStart"/>
            <w:r w:rsidRPr="00F414E2">
              <w:rPr>
                <w:sz w:val="22"/>
                <w:szCs w:val="22"/>
              </w:rPr>
              <w:t>в</w:t>
            </w:r>
            <w:proofErr w:type="gramEnd"/>
            <w:r w:rsidRPr="00F414E2">
              <w:rPr>
                <w:sz w:val="22"/>
                <w:szCs w:val="22"/>
              </w:rPr>
              <w:t xml:space="preserve"> 2018 - 15). Нет сайтов у библиотек </w:t>
            </w:r>
            <w:proofErr w:type="gramStart"/>
            <w:r w:rsidRPr="00F414E2">
              <w:rPr>
                <w:sz w:val="22"/>
                <w:szCs w:val="22"/>
              </w:rPr>
              <w:t>Медвежьегорского</w:t>
            </w:r>
            <w:proofErr w:type="gramEnd"/>
            <w:r w:rsidRPr="00F414E2">
              <w:rPr>
                <w:sz w:val="22"/>
                <w:szCs w:val="22"/>
              </w:rPr>
              <w:t xml:space="preserve"> и </w:t>
            </w:r>
            <w:proofErr w:type="spellStart"/>
            <w:r w:rsidRPr="00F414E2">
              <w:rPr>
                <w:sz w:val="22"/>
                <w:szCs w:val="22"/>
              </w:rPr>
              <w:t>Питкярантского</w:t>
            </w:r>
            <w:proofErr w:type="spellEnd"/>
            <w:r w:rsidRPr="00F414E2">
              <w:rPr>
                <w:sz w:val="22"/>
                <w:szCs w:val="22"/>
              </w:rPr>
              <w:t xml:space="preserve"> МР.</w:t>
            </w:r>
          </w:p>
          <w:p w:rsidR="003659D9" w:rsidRPr="00F414E2" w:rsidRDefault="003659D9" w:rsidP="003659D9">
            <w:pPr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 xml:space="preserve">Кроме того, из 13 культурно-досуговых </w:t>
            </w:r>
            <w:proofErr w:type="gramStart"/>
            <w:r w:rsidRPr="00F414E2">
              <w:rPr>
                <w:sz w:val="22"/>
                <w:szCs w:val="22"/>
              </w:rPr>
              <w:t>учреждений–юридических</w:t>
            </w:r>
            <w:proofErr w:type="gramEnd"/>
            <w:r w:rsidRPr="00F414E2">
              <w:rPr>
                <w:sz w:val="22"/>
                <w:szCs w:val="22"/>
              </w:rPr>
              <w:t xml:space="preserve"> лиц 1 учреждение - МУ «Прионежский РЦК», в состав которого входят 14 библиотек, имеет библиотечные страницы на сайте учреждения (8%).</w:t>
            </w:r>
          </w:p>
          <w:p w:rsidR="003659D9" w:rsidRPr="00F414E2" w:rsidRDefault="003659D9" w:rsidP="003659D9">
            <w:pPr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 xml:space="preserve">Также муниципальные библиотеки ведут страницы в </w:t>
            </w:r>
            <w:proofErr w:type="spellStart"/>
            <w:r w:rsidRPr="00F414E2">
              <w:rPr>
                <w:sz w:val="22"/>
                <w:szCs w:val="22"/>
              </w:rPr>
              <w:t>соцсети</w:t>
            </w:r>
            <w:proofErr w:type="spellEnd"/>
            <w:r w:rsidRPr="00F414E2">
              <w:rPr>
                <w:sz w:val="22"/>
                <w:szCs w:val="22"/>
              </w:rPr>
              <w:t xml:space="preserve"> </w:t>
            </w:r>
            <w:proofErr w:type="spellStart"/>
            <w:r w:rsidRPr="00F414E2">
              <w:rPr>
                <w:sz w:val="22"/>
                <w:szCs w:val="22"/>
              </w:rPr>
              <w:t>ВКонтакте</w:t>
            </w:r>
            <w:proofErr w:type="spellEnd"/>
            <w:r w:rsidRPr="00F414E2">
              <w:rPr>
                <w:sz w:val="22"/>
                <w:szCs w:val="22"/>
              </w:rPr>
              <w:t xml:space="preserve">.  </w:t>
            </w:r>
          </w:p>
          <w:p w:rsidR="003659D9" w:rsidRPr="00F414E2" w:rsidRDefault="003659D9" w:rsidP="003659D9">
            <w:pPr>
              <w:jc w:val="both"/>
              <w:rPr>
                <w:sz w:val="22"/>
                <w:szCs w:val="22"/>
              </w:rPr>
            </w:pPr>
            <w:proofErr w:type="gramStart"/>
            <w:r w:rsidRPr="00F414E2">
              <w:rPr>
                <w:sz w:val="22"/>
                <w:szCs w:val="22"/>
              </w:rPr>
              <w:t>В 2019 году проведен второй этап мониторинга «Соответствие содержания сайтов муниципальных библиотек Республики Карелия требованиям федерального законодательства», с результатами которого можно познакомиться в ВМК (Библиотечный вестник Карелии.</w:t>
            </w:r>
            <w:proofErr w:type="gramEnd"/>
            <w:r w:rsidRPr="00F414E2">
              <w:rPr>
                <w:sz w:val="22"/>
                <w:szCs w:val="22"/>
              </w:rPr>
              <w:t xml:space="preserve"> Вып.60 (67). - С. 31 – 42 (</w:t>
            </w:r>
            <w:hyperlink r:id="rId9" w:history="1">
              <w:r w:rsidRPr="00F414E2">
                <w:rPr>
                  <w:rStyle w:val="aa"/>
                  <w:sz w:val="22"/>
                  <w:szCs w:val="22"/>
                </w:rPr>
                <w:t>http://metod.library.karelia.ru/files/1541.pdf</w:t>
              </w:r>
            </w:hyperlink>
            <w:r w:rsidRPr="00F414E2">
              <w:rPr>
                <w:rStyle w:val="aa"/>
                <w:sz w:val="22"/>
                <w:szCs w:val="22"/>
              </w:rPr>
              <w:t>).</w:t>
            </w:r>
          </w:p>
          <w:p w:rsidR="003659D9" w:rsidRPr="00F414E2" w:rsidRDefault="003659D9" w:rsidP="003659D9">
            <w:pPr>
              <w:jc w:val="both"/>
              <w:rPr>
                <w:sz w:val="22"/>
                <w:szCs w:val="22"/>
              </w:rPr>
            </w:pPr>
            <w:proofErr w:type="gramStart"/>
            <w:r w:rsidRPr="00F414E2">
              <w:rPr>
                <w:sz w:val="22"/>
                <w:szCs w:val="22"/>
              </w:rPr>
              <w:t>Национальная библиотека Республики Карелия в сети Интернет кроме официального сайта ведет еще 9 собственных интернет-проектов, объединенных системой сопровождения, разработанной на единых принципах.</w:t>
            </w:r>
            <w:proofErr w:type="gramEnd"/>
            <w:r w:rsidRPr="00F414E2">
              <w:rPr>
                <w:sz w:val="22"/>
                <w:szCs w:val="22"/>
              </w:rPr>
              <w:t xml:space="preserve"> В 2019 году усовершенствована система сопровождения сайтов, что повысило производительность работы с нею, расширило визуальные возможности. Постоянно пополнялся контент, появлялись новые разделы, </w:t>
            </w:r>
            <w:proofErr w:type="gramStart"/>
            <w:r w:rsidRPr="00F414E2">
              <w:rPr>
                <w:sz w:val="22"/>
                <w:szCs w:val="22"/>
              </w:rPr>
              <w:t>создавались и размещались</w:t>
            </w:r>
            <w:proofErr w:type="gramEnd"/>
            <w:r w:rsidRPr="00F414E2">
              <w:rPr>
                <w:sz w:val="22"/>
                <w:szCs w:val="22"/>
              </w:rPr>
              <w:t xml:space="preserve"> уникальные электронные издания, совершенствовались система визуализации электронных коллекций и система онлайн-услуг.</w:t>
            </w:r>
          </w:p>
          <w:p w:rsidR="003659D9" w:rsidRPr="00F414E2" w:rsidRDefault="003659D9" w:rsidP="003659D9">
            <w:pPr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 xml:space="preserve">Кроме </w:t>
            </w:r>
            <w:proofErr w:type="gramStart"/>
            <w:r w:rsidRPr="00F414E2">
              <w:rPr>
                <w:sz w:val="22"/>
                <w:szCs w:val="22"/>
              </w:rPr>
              <w:t>вышеизложенного</w:t>
            </w:r>
            <w:proofErr w:type="gramEnd"/>
            <w:r w:rsidRPr="00F414E2">
              <w:rPr>
                <w:sz w:val="22"/>
                <w:szCs w:val="22"/>
              </w:rPr>
              <w:t>, Национальная библиотека РК участвует в пополнении контента двух корпоративных проектов: «Электронная библиотека Республики Карелия» (http://elibrary.karelia.ru/) и «</w:t>
            </w:r>
            <w:proofErr w:type="spellStart"/>
            <w:r w:rsidRPr="00F414E2">
              <w:rPr>
                <w:sz w:val="22"/>
                <w:szCs w:val="22"/>
              </w:rPr>
              <w:t>Олонецкие</w:t>
            </w:r>
            <w:proofErr w:type="spellEnd"/>
            <w:r w:rsidRPr="00F414E2">
              <w:rPr>
                <w:sz w:val="22"/>
                <w:szCs w:val="22"/>
              </w:rPr>
              <w:t xml:space="preserve"> губернские ведомости» (http://ogv.karelia.ru/).</w:t>
            </w:r>
          </w:p>
          <w:p w:rsidR="003659D9" w:rsidRPr="00F414E2" w:rsidRDefault="003659D9" w:rsidP="003659D9">
            <w:pPr>
              <w:widowControl w:val="0"/>
              <w:jc w:val="both"/>
              <w:rPr>
                <w:sz w:val="22"/>
                <w:szCs w:val="22"/>
              </w:rPr>
            </w:pPr>
            <w:r w:rsidRPr="00F414E2">
              <w:rPr>
                <w:b/>
                <w:bCs/>
                <w:sz w:val="22"/>
                <w:szCs w:val="22"/>
              </w:rPr>
              <w:t>Объем электронных каталогов библиотек Республики Карелия</w:t>
            </w:r>
            <w:r w:rsidRPr="00F414E2">
              <w:rPr>
                <w:sz w:val="22"/>
                <w:szCs w:val="22"/>
              </w:rPr>
              <w:t xml:space="preserve"> в </w:t>
            </w:r>
            <w:r w:rsidRPr="00F414E2">
              <w:rPr>
                <w:sz w:val="22"/>
                <w:szCs w:val="22"/>
              </w:rPr>
              <w:lastRenderedPageBreak/>
              <w:t xml:space="preserve">целом составляет </w:t>
            </w:r>
            <w:r w:rsidRPr="00F414E2">
              <w:rPr>
                <w:b/>
                <w:bCs/>
                <w:sz w:val="22"/>
                <w:szCs w:val="22"/>
              </w:rPr>
              <w:t xml:space="preserve">6,1 </w:t>
            </w:r>
            <w:proofErr w:type="gramStart"/>
            <w:r w:rsidRPr="00F414E2">
              <w:rPr>
                <w:b/>
                <w:bCs/>
                <w:sz w:val="22"/>
                <w:szCs w:val="22"/>
              </w:rPr>
              <w:t>млн</w:t>
            </w:r>
            <w:proofErr w:type="gramEnd"/>
            <w:r w:rsidRPr="00F414E2">
              <w:rPr>
                <w:b/>
                <w:bCs/>
                <w:sz w:val="22"/>
                <w:szCs w:val="22"/>
              </w:rPr>
              <w:t xml:space="preserve"> библиографических записей</w:t>
            </w:r>
            <w:r w:rsidRPr="00F414E2">
              <w:rPr>
                <w:sz w:val="22"/>
                <w:szCs w:val="22"/>
              </w:rPr>
              <w:t xml:space="preserve">, включая записи на статьи в журналах, не выписываемых библиотеками республики, но доступных для заказа по Межбиблиотечному абонементу и электронной доставке документов (2,7 млн записей). Прирост электронных каталогов общедоступных библиотек республики за 2019 год составил 186,1 тыс. библиографических записей. Общий объем электронных каталогов муниципальных библиотек Республики Карелия составляет 1,0 </w:t>
            </w:r>
            <w:proofErr w:type="gramStart"/>
            <w:r w:rsidRPr="00F414E2">
              <w:rPr>
                <w:sz w:val="22"/>
                <w:szCs w:val="22"/>
              </w:rPr>
              <w:t>млн</w:t>
            </w:r>
            <w:proofErr w:type="gramEnd"/>
            <w:r w:rsidRPr="00F414E2">
              <w:rPr>
                <w:sz w:val="22"/>
                <w:szCs w:val="22"/>
              </w:rPr>
              <w:t xml:space="preserve"> библиографических записей, отражающих фонды 142 библиотек.</w:t>
            </w:r>
          </w:p>
          <w:p w:rsidR="005644FB" w:rsidRPr="00F414E2" w:rsidRDefault="003659D9" w:rsidP="003659D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gramStart"/>
            <w:r w:rsidRPr="00F414E2">
              <w:rPr>
                <w:sz w:val="22"/>
                <w:szCs w:val="22"/>
              </w:rPr>
              <w:t>Возросло в Национальной библиотеке РК на 17,5% количество обращений удаленных пользователей и составило</w:t>
            </w:r>
            <w:proofErr w:type="gramEnd"/>
            <w:r w:rsidRPr="00F414E2">
              <w:rPr>
                <w:sz w:val="22"/>
                <w:szCs w:val="22"/>
              </w:rPr>
              <w:t xml:space="preserve"> 419,8 тыс. раз. Выдача документов из электронной библиотеки составила 312,6 тыс. ед. и увеличилась по сравнению с 2018 годом на 44%.</w:t>
            </w:r>
          </w:p>
        </w:tc>
      </w:tr>
      <w:tr w:rsidR="005644FB" w:rsidRPr="00F414E2" w:rsidTr="00D234A1">
        <w:tc>
          <w:tcPr>
            <w:tcW w:w="696" w:type="dxa"/>
          </w:tcPr>
          <w:p w:rsidR="005644FB" w:rsidRPr="00F414E2" w:rsidRDefault="005644FB" w:rsidP="00956574">
            <w:pPr>
              <w:tabs>
                <w:tab w:val="left" w:pos="360"/>
              </w:tabs>
              <w:jc w:val="center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lastRenderedPageBreak/>
              <w:t>1.11.</w:t>
            </w:r>
          </w:p>
        </w:tc>
        <w:tc>
          <w:tcPr>
            <w:tcW w:w="2504" w:type="dxa"/>
          </w:tcPr>
          <w:p w:rsidR="005644FB" w:rsidRPr="00F414E2" w:rsidRDefault="005644FB" w:rsidP="00956574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Вовлечение библиотек и организаций, имеющих библиотеки, в развитие профессионального библиотечного движения и сотрудничества с Российской библиотечной ассоциацией и Библиотечной ассоциацией Республики Карелия, общественными и некоммерческими организациями.</w:t>
            </w:r>
          </w:p>
        </w:tc>
        <w:tc>
          <w:tcPr>
            <w:tcW w:w="1796" w:type="dxa"/>
          </w:tcPr>
          <w:p w:rsidR="005644FB" w:rsidRPr="00F414E2" w:rsidRDefault="005644FB" w:rsidP="00956574">
            <w:pPr>
              <w:tabs>
                <w:tab w:val="left" w:pos="360"/>
              </w:tabs>
              <w:jc w:val="center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ежегодно</w:t>
            </w:r>
          </w:p>
        </w:tc>
        <w:tc>
          <w:tcPr>
            <w:tcW w:w="2527" w:type="dxa"/>
          </w:tcPr>
          <w:p w:rsidR="005644FB" w:rsidRPr="00F414E2" w:rsidRDefault="005644FB" w:rsidP="00956574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Развитие общественно-государственного партнерства  и представительства библиотек в общественных органах.</w:t>
            </w:r>
          </w:p>
        </w:tc>
        <w:tc>
          <w:tcPr>
            <w:tcW w:w="2117" w:type="dxa"/>
          </w:tcPr>
          <w:p w:rsidR="005644FB" w:rsidRPr="00F414E2" w:rsidRDefault="005644FB" w:rsidP="00956574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Библиотечная Ассоциация Республики Карелия.</w:t>
            </w:r>
          </w:p>
        </w:tc>
        <w:tc>
          <w:tcPr>
            <w:tcW w:w="6788" w:type="dxa"/>
          </w:tcPr>
          <w:p w:rsidR="0056307E" w:rsidRPr="00F414E2" w:rsidRDefault="0056307E" w:rsidP="0056307E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Президент Российской библиотечной ассоциации Михаил Афанасьев и исполнительный директор РБА Ирина Трушина провели 18-19 сентября 2019 года рабочие встречи по подготовке к Всероссийскому библиотечному конгрессу в Петрозаводске. Состоялись переговоры в Правительстве Республики Карелия, Министерстве культуры Республики Карелия, Петрозаводском университете, посещены учреждениях культуры города Петрозаводска.</w:t>
            </w:r>
          </w:p>
          <w:p w:rsidR="0056307E" w:rsidRPr="00F414E2" w:rsidRDefault="0056307E" w:rsidP="0056307E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Президент БА</w:t>
            </w:r>
            <w:proofErr w:type="gramStart"/>
            <w:r w:rsidRPr="00F414E2">
              <w:rPr>
                <w:sz w:val="22"/>
                <w:szCs w:val="22"/>
              </w:rPr>
              <w:t>РК вкл</w:t>
            </w:r>
            <w:proofErr w:type="gramEnd"/>
            <w:r w:rsidRPr="00F414E2">
              <w:rPr>
                <w:sz w:val="22"/>
                <w:szCs w:val="22"/>
              </w:rPr>
              <w:t xml:space="preserve">ючен в состав Оргкомитета по подготовке </w:t>
            </w:r>
            <w:proofErr w:type="spellStart"/>
            <w:r w:rsidRPr="00F414E2">
              <w:rPr>
                <w:sz w:val="22"/>
                <w:szCs w:val="22"/>
              </w:rPr>
              <w:t>Библиоконгресса</w:t>
            </w:r>
            <w:proofErr w:type="spellEnd"/>
            <w:r w:rsidRPr="00F414E2">
              <w:rPr>
                <w:sz w:val="22"/>
                <w:szCs w:val="22"/>
              </w:rPr>
              <w:t xml:space="preserve"> в Петрозаводске в мае 2020г.</w:t>
            </w:r>
          </w:p>
          <w:p w:rsidR="0056307E" w:rsidRPr="00F414E2" w:rsidRDefault="0056307E" w:rsidP="0056307E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Представители БАРК осуществляют деятельность в составе Общественной палаты РК и Общественного совета при Министерстве образования РК.</w:t>
            </w:r>
          </w:p>
          <w:p w:rsidR="0056307E" w:rsidRPr="00F414E2" w:rsidRDefault="0056307E" w:rsidP="0056307E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Членами БАРК по состоянию на 01.01.2020г. являются 30 юридических лиц (библиотек разных ведомств и организаций, имеющих библиотеки), которые объединяют 45% библиотек Карелии.</w:t>
            </w:r>
          </w:p>
          <w:p w:rsidR="0056307E" w:rsidRPr="00F414E2" w:rsidRDefault="0056307E" w:rsidP="0056307E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 xml:space="preserve">За 2019 год в деятельности БАРК участвовало 221 библиотека Карелии и более 50 партнерских организаций, 12 библиотек за счет реализации проектов БАРК получили новое услуги, фонды библиотек за счет благотворительности пополнились на 2 </w:t>
            </w:r>
            <w:proofErr w:type="spellStart"/>
            <w:r w:rsidRPr="00F414E2">
              <w:rPr>
                <w:sz w:val="22"/>
                <w:szCs w:val="22"/>
              </w:rPr>
              <w:t>тыс</w:t>
            </w:r>
            <w:proofErr w:type="gramStart"/>
            <w:r w:rsidRPr="00F414E2">
              <w:rPr>
                <w:sz w:val="22"/>
                <w:szCs w:val="22"/>
              </w:rPr>
              <w:t>.э</w:t>
            </w:r>
            <w:proofErr w:type="gramEnd"/>
            <w:r w:rsidRPr="00F414E2">
              <w:rPr>
                <w:sz w:val="22"/>
                <w:szCs w:val="22"/>
              </w:rPr>
              <w:t>кз</w:t>
            </w:r>
            <w:proofErr w:type="spellEnd"/>
            <w:r w:rsidRPr="00F414E2">
              <w:rPr>
                <w:sz w:val="22"/>
                <w:szCs w:val="22"/>
              </w:rPr>
              <w:t xml:space="preserve">. </w:t>
            </w:r>
            <w:r w:rsidRPr="00F414E2">
              <w:rPr>
                <w:sz w:val="22"/>
                <w:szCs w:val="22"/>
              </w:rPr>
              <w:lastRenderedPageBreak/>
              <w:t>книг, в мероприятиях БАРК приняло участие более 2,5 тыс. чел. Поощрено по представлениям БАРК органами власти и управления Карелии в течение 2018 г. 14 библиотечных работников.</w:t>
            </w:r>
          </w:p>
          <w:p w:rsidR="0056307E" w:rsidRPr="00F414E2" w:rsidRDefault="0056307E" w:rsidP="0056307E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 xml:space="preserve">В 2019 г. опыт деятельности БАРК привлек внимание библиотечных обществ и объединений России, органов власти и управления Карелии. </w:t>
            </w:r>
            <w:proofErr w:type="gramStart"/>
            <w:r w:rsidRPr="00F414E2">
              <w:rPr>
                <w:sz w:val="22"/>
                <w:szCs w:val="22"/>
              </w:rPr>
              <w:t>В итоговом документе VII Всероссийского Форума публичных библиотек «Муниципальные библиотеки нового поколения: региональный взгляд» (Санкт-Петербург, 15-16 ноября 2019 г.) зафиксировано предложение Общественной палаты Республики Карелии, инициированное исполнительным директором БАРК, об обращении в Минкультуры РФ с предложением «войти в Правительство РФ с предложением о включении муниципальных общедоступных библиотек в перечень социально значимых объектов, расположенных в сельской местности, которым требуется подключение к</w:t>
            </w:r>
            <w:proofErr w:type="gramEnd"/>
            <w:r w:rsidRPr="00F414E2">
              <w:rPr>
                <w:sz w:val="22"/>
                <w:szCs w:val="22"/>
              </w:rPr>
              <w:t xml:space="preserve"> сети Интернет в рамках Федерального проекта «Информационная инфраструктура» Национальной программы «Цифровая экономика Российской Федерации» с целью преодоления цифрового неравенства и обеспечения гражданам свободного (открытого) доступа к электронным информационным ресурсам, муниципальным и государственным услугам, которые могут предоставлять муниципальные библиотеки на основе подключения к широкополосному доступу к сети Интернет». Также принято предложение в адрес РБА «Усилить внимание к деятельности региональных библиотечных общественных организаций. На ежегодной конференции РБА 2020 года совместно с Библиотечной Ассоциацией Республики Карелия провести специальное заседание, посвященное гражданским инициативам в сфере библиотечного дела» (полный текст см. </w:t>
            </w:r>
            <w:hyperlink r:id="rId10" w:history="1">
              <w:r w:rsidRPr="00F414E2">
                <w:rPr>
                  <w:rStyle w:val="aa"/>
                  <w:sz w:val="22"/>
                  <w:szCs w:val="22"/>
                </w:rPr>
                <w:t>http://www.rba.ru/forum/index.php/itogi-foruma</w:t>
              </w:r>
            </w:hyperlink>
            <w:r w:rsidRPr="00F414E2">
              <w:rPr>
                <w:sz w:val="22"/>
                <w:szCs w:val="22"/>
              </w:rPr>
              <w:t>).</w:t>
            </w:r>
          </w:p>
          <w:p w:rsidR="005644FB" w:rsidRPr="00F414E2" w:rsidRDefault="0056307E" w:rsidP="0056307E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Новыми партнерами БАРК в 2019 г. стал</w:t>
            </w:r>
            <w:proofErr w:type="gramStart"/>
            <w:r w:rsidRPr="00F414E2">
              <w:rPr>
                <w:sz w:val="22"/>
                <w:szCs w:val="22"/>
              </w:rPr>
              <w:t>и ООО</w:t>
            </w:r>
            <w:proofErr w:type="gramEnd"/>
            <w:r w:rsidRPr="00F414E2">
              <w:rPr>
                <w:sz w:val="22"/>
                <w:szCs w:val="22"/>
              </w:rPr>
              <w:t xml:space="preserve"> «Мотоклуб «Северный народ», Управление по охране объектов культурного наследия Республики Карелия, Администрация Медвежьегорского муниципального района, КРОО Российский союз писателей. </w:t>
            </w:r>
            <w:r w:rsidRPr="00F414E2">
              <w:rPr>
                <w:sz w:val="22"/>
                <w:szCs w:val="22"/>
              </w:rPr>
              <w:lastRenderedPageBreak/>
              <w:t xml:space="preserve">Партнерские связи БАРК в 2019 г. продолжались в рамках заключенных в предыдущие годы 9 Соглашений о сотрудничестве с социально ориентированными некоммерческими организациями и органами власти. В 2019 году БАРК продолжала сотрудничество и совместную деятельность в различных общественных организациях: Общественная палата Республики Карелия (входит исполнительный директор БАРК </w:t>
            </w:r>
            <w:proofErr w:type="spellStart"/>
            <w:r w:rsidRPr="00F414E2">
              <w:rPr>
                <w:sz w:val="22"/>
                <w:szCs w:val="22"/>
              </w:rPr>
              <w:t>В.П.Лапичкова</w:t>
            </w:r>
            <w:proofErr w:type="spellEnd"/>
            <w:r w:rsidRPr="00F414E2">
              <w:rPr>
                <w:sz w:val="22"/>
                <w:szCs w:val="22"/>
              </w:rPr>
              <w:t xml:space="preserve">), Совет по культуре при Главе РК (входит исполнительный директор БАРК </w:t>
            </w:r>
            <w:proofErr w:type="spellStart"/>
            <w:r w:rsidRPr="00F414E2">
              <w:rPr>
                <w:sz w:val="22"/>
                <w:szCs w:val="22"/>
              </w:rPr>
              <w:t>В.П.Лапичкова</w:t>
            </w:r>
            <w:proofErr w:type="spellEnd"/>
            <w:r w:rsidRPr="00F414E2">
              <w:rPr>
                <w:sz w:val="22"/>
                <w:szCs w:val="22"/>
              </w:rPr>
              <w:t>), Общественный совет при Министерстве образования Республики Карелия (входит Германова И.М, зам. директора БУ «Национальная библиотека Республики Карелия») и др.</w:t>
            </w:r>
          </w:p>
        </w:tc>
      </w:tr>
      <w:tr w:rsidR="005644FB" w:rsidRPr="00F414E2" w:rsidTr="00D234A1">
        <w:tc>
          <w:tcPr>
            <w:tcW w:w="16428" w:type="dxa"/>
            <w:gridSpan w:val="6"/>
          </w:tcPr>
          <w:p w:rsidR="005644FB" w:rsidRPr="00F414E2" w:rsidRDefault="005644FB" w:rsidP="00956574">
            <w:pPr>
              <w:pStyle w:val="a4"/>
              <w:numPr>
                <w:ilvl w:val="0"/>
                <w:numId w:val="3"/>
              </w:numPr>
              <w:tabs>
                <w:tab w:val="left" w:pos="360"/>
              </w:tabs>
              <w:jc w:val="both"/>
              <w:rPr>
                <w:b/>
                <w:sz w:val="22"/>
                <w:szCs w:val="22"/>
              </w:rPr>
            </w:pPr>
            <w:r w:rsidRPr="00F414E2">
              <w:rPr>
                <w:b/>
                <w:sz w:val="22"/>
                <w:szCs w:val="22"/>
              </w:rPr>
              <w:lastRenderedPageBreak/>
              <w:t>Организация и развитие многообразных форм моделей библиотечного обслуживания населения с учетом специфики чтения инвалидов разных категорий, незрячих и слабовидящих людей;</w:t>
            </w:r>
            <w:r w:rsidRPr="00F414E2">
              <w:rPr>
                <w:b/>
                <w:sz w:val="22"/>
                <w:szCs w:val="22"/>
                <w:shd w:val="clear" w:color="auto" w:fill="FFFFFF"/>
              </w:rPr>
              <w:t xml:space="preserve"> создание условий для обеспечения нормативных условий хранения и безопасности фондовых ресурсов; развитие комфортных условий для пользователей и сотрудников</w:t>
            </w:r>
          </w:p>
        </w:tc>
      </w:tr>
      <w:tr w:rsidR="005644FB" w:rsidRPr="00F414E2" w:rsidTr="00D234A1">
        <w:tc>
          <w:tcPr>
            <w:tcW w:w="696" w:type="dxa"/>
          </w:tcPr>
          <w:p w:rsidR="005644FB" w:rsidRPr="00F414E2" w:rsidRDefault="005644FB" w:rsidP="00956574">
            <w:pPr>
              <w:tabs>
                <w:tab w:val="left" w:pos="360"/>
              </w:tabs>
              <w:jc w:val="center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2.1.</w:t>
            </w:r>
          </w:p>
        </w:tc>
        <w:tc>
          <w:tcPr>
            <w:tcW w:w="2504" w:type="dxa"/>
          </w:tcPr>
          <w:p w:rsidR="005644FB" w:rsidRPr="00F414E2" w:rsidRDefault="005644FB" w:rsidP="00956574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Укрепление материально-технической базы республиканских и муниципальных общедоступных библиотек.</w:t>
            </w:r>
          </w:p>
        </w:tc>
        <w:tc>
          <w:tcPr>
            <w:tcW w:w="1796" w:type="dxa"/>
          </w:tcPr>
          <w:p w:rsidR="005644FB" w:rsidRPr="00F414E2" w:rsidRDefault="005644FB" w:rsidP="00956574">
            <w:pPr>
              <w:tabs>
                <w:tab w:val="left" w:pos="360"/>
              </w:tabs>
              <w:jc w:val="center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ежегодно</w:t>
            </w:r>
          </w:p>
        </w:tc>
        <w:tc>
          <w:tcPr>
            <w:tcW w:w="2527" w:type="dxa"/>
          </w:tcPr>
          <w:p w:rsidR="005644FB" w:rsidRPr="00F414E2" w:rsidRDefault="005644FB" w:rsidP="00956574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Совершенствование качества библиотечных услуг.</w:t>
            </w:r>
          </w:p>
        </w:tc>
        <w:tc>
          <w:tcPr>
            <w:tcW w:w="2117" w:type="dxa"/>
          </w:tcPr>
          <w:p w:rsidR="005644FB" w:rsidRPr="00F414E2" w:rsidRDefault="005644FB" w:rsidP="00956574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Министерство культуры Республики Карелия,</w:t>
            </w:r>
          </w:p>
          <w:p w:rsidR="005644FB" w:rsidRPr="00F414E2" w:rsidRDefault="005644FB" w:rsidP="00956574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Органы местного самоуправления Республики Карелия (по согласованию).</w:t>
            </w:r>
          </w:p>
        </w:tc>
        <w:tc>
          <w:tcPr>
            <w:tcW w:w="6788" w:type="dxa"/>
          </w:tcPr>
          <w:p w:rsidR="00DA59A7" w:rsidRPr="00F414E2" w:rsidRDefault="00DA59A7" w:rsidP="00DA59A7">
            <w:pPr>
              <w:pStyle w:val="af5"/>
              <w:contextualSpacing/>
              <w:jc w:val="both"/>
              <w:rPr>
                <w:rFonts w:ascii="Times New Roman" w:hAnsi="Times New Roman"/>
                <w:bCs/>
              </w:rPr>
            </w:pPr>
            <w:r w:rsidRPr="00F414E2">
              <w:rPr>
                <w:rFonts w:ascii="Times New Roman" w:hAnsi="Times New Roman"/>
                <w:bCs/>
              </w:rPr>
              <w:t xml:space="preserve">Модернизирована МТБ </w:t>
            </w:r>
            <w:proofErr w:type="spellStart"/>
            <w:r w:rsidRPr="00F414E2">
              <w:rPr>
                <w:rFonts w:ascii="Times New Roman" w:hAnsi="Times New Roman"/>
                <w:bCs/>
              </w:rPr>
              <w:t>Янишпольской</w:t>
            </w:r>
            <w:proofErr w:type="spellEnd"/>
            <w:r w:rsidRPr="00F414E2">
              <w:rPr>
                <w:rFonts w:ascii="Times New Roman" w:hAnsi="Times New Roman"/>
                <w:bCs/>
              </w:rPr>
              <w:t xml:space="preserve"> сельской библиотеки МУ «КЦРБ» в рамках мероприятий реализации национального проекта «Культура».</w:t>
            </w:r>
          </w:p>
          <w:p w:rsidR="00DA59A7" w:rsidRPr="00F414E2" w:rsidRDefault="00DA59A7" w:rsidP="00DA59A7">
            <w:pPr>
              <w:pStyle w:val="af5"/>
              <w:contextualSpacing/>
              <w:jc w:val="both"/>
              <w:rPr>
                <w:rFonts w:ascii="Times New Roman" w:hAnsi="Times New Roman"/>
                <w:bCs/>
              </w:rPr>
            </w:pPr>
            <w:r w:rsidRPr="00F414E2">
              <w:rPr>
                <w:rFonts w:ascii="Times New Roman" w:hAnsi="Times New Roman"/>
                <w:bCs/>
              </w:rPr>
              <w:t xml:space="preserve">В 2019 году улучшена материально-техническая база в </w:t>
            </w:r>
            <w:proofErr w:type="spellStart"/>
            <w:r w:rsidRPr="00F414E2">
              <w:rPr>
                <w:rFonts w:ascii="Times New Roman" w:hAnsi="Times New Roman"/>
                <w:bCs/>
              </w:rPr>
              <w:t>Гирвасской</w:t>
            </w:r>
            <w:proofErr w:type="spellEnd"/>
            <w:r w:rsidRPr="00F414E2">
              <w:rPr>
                <w:rFonts w:ascii="Times New Roman" w:hAnsi="Times New Roman"/>
                <w:bCs/>
              </w:rPr>
              <w:t xml:space="preserve"> сельской библиотеке, где реализован проект «Создание комфортной среды в </w:t>
            </w:r>
            <w:proofErr w:type="spellStart"/>
            <w:r w:rsidRPr="00F414E2">
              <w:rPr>
                <w:rFonts w:ascii="Times New Roman" w:hAnsi="Times New Roman"/>
                <w:bCs/>
              </w:rPr>
              <w:t>Гирвасской</w:t>
            </w:r>
            <w:proofErr w:type="spellEnd"/>
            <w:r w:rsidRPr="00F414E2">
              <w:rPr>
                <w:rFonts w:ascii="Times New Roman" w:hAnsi="Times New Roman"/>
                <w:bCs/>
              </w:rPr>
              <w:t xml:space="preserve"> сельской библиотеке» за счет спонсорской помощи и при поддержке органов местного самоуправления и администрации МУ «КЦРБ».</w:t>
            </w:r>
          </w:p>
          <w:p w:rsidR="00DA59A7" w:rsidRPr="00F414E2" w:rsidRDefault="00DA59A7" w:rsidP="00DA59A7">
            <w:pPr>
              <w:pStyle w:val="af5"/>
              <w:contextualSpacing/>
              <w:jc w:val="both"/>
              <w:rPr>
                <w:rFonts w:ascii="Times New Roman" w:hAnsi="Times New Roman"/>
                <w:bCs/>
              </w:rPr>
            </w:pPr>
            <w:r w:rsidRPr="00F414E2">
              <w:rPr>
                <w:rFonts w:ascii="Times New Roman" w:hAnsi="Times New Roman"/>
                <w:bCs/>
              </w:rPr>
              <w:t xml:space="preserve">В результате переезда </w:t>
            </w:r>
            <w:proofErr w:type="spellStart"/>
            <w:r w:rsidRPr="00F414E2">
              <w:rPr>
                <w:rFonts w:ascii="Times New Roman" w:hAnsi="Times New Roman"/>
                <w:bCs/>
              </w:rPr>
              <w:t>Калевальской</w:t>
            </w:r>
            <w:proofErr w:type="spellEnd"/>
            <w:r w:rsidRPr="00F414E2">
              <w:rPr>
                <w:rFonts w:ascii="Times New Roman" w:hAnsi="Times New Roman"/>
                <w:bCs/>
              </w:rPr>
              <w:t xml:space="preserve"> национальной МЦРБ МБУ «ЦБС </w:t>
            </w:r>
            <w:proofErr w:type="spellStart"/>
            <w:r w:rsidRPr="00F414E2">
              <w:rPr>
                <w:rFonts w:ascii="Times New Roman" w:hAnsi="Times New Roman"/>
                <w:bCs/>
              </w:rPr>
              <w:t>Калевальского</w:t>
            </w:r>
            <w:proofErr w:type="spellEnd"/>
            <w:r w:rsidRPr="00F414E2">
              <w:rPr>
                <w:rFonts w:ascii="Times New Roman" w:hAnsi="Times New Roman"/>
                <w:bCs/>
              </w:rPr>
              <w:t xml:space="preserve"> муниципального района» в другое помещение существенно улучшилась ее материально-техническая база. Площадь библиотеки увеличилась на 31 кв. м и составляет 196 кв. м, помещение отремонтированное, с центральным отоплением (ранее в библиотеке было печное отопление) и дизайнерским решением.</w:t>
            </w:r>
          </w:p>
          <w:p w:rsidR="00DA59A7" w:rsidRPr="00F414E2" w:rsidRDefault="00DA59A7" w:rsidP="00DA59A7">
            <w:pPr>
              <w:pStyle w:val="af5"/>
              <w:contextualSpacing/>
              <w:jc w:val="both"/>
              <w:rPr>
                <w:rFonts w:ascii="Times New Roman" w:hAnsi="Times New Roman"/>
                <w:bCs/>
              </w:rPr>
            </w:pPr>
            <w:r w:rsidRPr="00F414E2">
              <w:rPr>
                <w:rFonts w:ascii="Times New Roman" w:hAnsi="Times New Roman"/>
                <w:bCs/>
              </w:rPr>
              <w:t xml:space="preserve">В 2019 г. прошел капитальный ремонт кровли Центральной библиотеки МБУ «Муниципальный архив и центральная библиотека </w:t>
            </w:r>
            <w:proofErr w:type="spellStart"/>
            <w:r w:rsidRPr="00F414E2">
              <w:rPr>
                <w:rFonts w:ascii="Times New Roman" w:hAnsi="Times New Roman"/>
                <w:bCs/>
              </w:rPr>
              <w:t>Костомукшского</w:t>
            </w:r>
            <w:proofErr w:type="spellEnd"/>
            <w:r w:rsidRPr="00F414E2">
              <w:rPr>
                <w:rFonts w:ascii="Times New Roman" w:hAnsi="Times New Roman"/>
                <w:bCs/>
              </w:rPr>
              <w:t xml:space="preserve"> городского округа» с целью устранения повреждений от протечек, вызванных скоплением снега на чердаке. Протечки прекратились, но кровля требует дополнительного </w:t>
            </w:r>
            <w:r w:rsidRPr="00F414E2">
              <w:rPr>
                <w:rFonts w:ascii="Times New Roman" w:hAnsi="Times New Roman"/>
                <w:bCs/>
              </w:rPr>
              <w:lastRenderedPageBreak/>
              <w:t>ремонта, запланированного на 2020 год.</w:t>
            </w:r>
          </w:p>
          <w:p w:rsidR="00DA59A7" w:rsidRPr="00F414E2" w:rsidRDefault="00DA59A7" w:rsidP="00DA59A7">
            <w:pPr>
              <w:pStyle w:val="af5"/>
              <w:contextualSpacing/>
              <w:jc w:val="both"/>
              <w:rPr>
                <w:rFonts w:ascii="Times New Roman" w:hAnsi="Times New Roman"/>
                <w:bCs/>
              </w:rPr>
            </w:pPr>
            <w:r w:rsidRPr="00F414E2">
              <w:rPr>
                <w:rFonts w:ascii="Times New Roman" w:hAnsi="Times New Roman"/>
                <w:bCs/>
              </w:rPr>
              <w:t xml:space="preserve">Администрация </w:t>
            </w:r>
            <w:proofErr w:type="spellStart"/>
            <w:r w:rsidRPr="00F414E2">
              <w:rPr>
                <w:rFonts w:ascii="Times New Roman" w:hAnsi="Times New Roman"/>
                <w:bCs/>
              </w:rPr>
              <w:t>Лоухского</w:t>
            </w:r>
            <w:proofErr w:type="spellEnd"/>
            <w:r w:rsidRPr="00F414E2">
              <w:rPr>
                <w:rFonts w:ascii="Times New Roman" w:hAnsi="Times New Roman"/>
                <w:bCs/>
              </w:rPr>
              <w:t xml:space="preserve"> района передала МБУ «ЦБС </w:t>
            </w:r>
            <w:proofErr w:type="spellStart"/>
            <w:r w:rsidRPr="00F414E2">
              <w:rPr>
                <w:rFonts w:ascii="Times New Roman" w:hAnsi="Times New Roman"/>
                <w:bCs/>
              </w:rPr>
              <w:t>Лоухского</w:t>
            </w:r>
            <w:proofErr w:type="spellEnd"/>
            <w:r w:rsidRPr="00F414E2">
              <w:rPr>
                <w:rFonts w:ascii="Times New Roman" w:hAnsi="Times New Roman"/>
                <w:bCs/>
              </w:rPr>
              <w:t xml:space="preserve"> МР» для </w:t>
            </w:r>
            <w:proofErr w:type="spellStart"/>
            <w:r w:rsidRPr="00F414E2">
              <w:rPr>
                <w:rFonts w:ascii="Times New Roman" w:hAnsi="Times New Roman"/>
                <w:bCs/>
              </w:rPr>
              <w:t>Лоухской</w:t>
            </w:r>
            <w:proofErr w:type="spellEnd"/>
            <w:r w:rsidRPr="00F414E2">
              <w:rPr>
                <w:rFonts w:ascii="Times New Roman" w:hAnsi="Times New Roman"/>
                <w:bCs/>
              </w:rPr>
              <w:t xml:space="preserve"> детской библиотеки первый этаж бывшего детского сада, который требует капитального ремонта и значительных вложений.</w:t>
            </w:r>
          </w:p>
          <w:p w:rsidR="00DA59A7" w:rsidRPr="00F414E2" w:rsidRDefault="00DA59A7" w:rsidP="00DA59A7">
            <w:pPr>
              <w:pStyle w:val="af5"/>
              <w:contextualSpacing/>
              <w:jc w:val="both"/>
              <w:rPr>
                <w:rFonts w:ascii="Times New Roman" w:hAnsi="Times New Roman"/>
                <w:bCs/>
              </w:rPr>
            </w:pPr>
            <w:r w:rsidRPr="00F414E2">
              <w:rPr>
                <w:rFonts w:ascii="Times New Roman" w:hAnsi="Times New Roman"/>
                <w:bCs/>
              </w:rPr>
              <w:t xml:space="preserve">За счет привлеченных средств в 2019 году был реализован проект «Ремонт входной зоны Медвежьегорской центральной городской библиотеки имени Ирины Федосовой (Библиотечный дворик)», ставший победителем конкурса в рамках Программы поддержки местных инициатив в Республике Карелия. В результате, в соответствие современным требованиям </w:t>
            </w:r>
            <w:proofErr w:type="gramStart"/>
            <w:r w:rsidRPr="00F414E2">
              <w:rPr>
                <w:rFonts w:ascii="Times New Roman" w:hAnsi="Times New Roman"/>
                <w:bCs/>
              </w:rPr>
              <w:t>преобразована и благоустроена</w:t>
            </w:r>
            <w:proofErr w:type="gramEnd"/>
            <w:r w:rsidRPr="00F414E2">
              <w:rPr>
                <w:rFonts w:ascii="Times New Roman" w:hAnsi="Times New Roman"/>
                <w:bCs/>
              </w:rPr>
              <w:t xml:space="preserve"> прилегающая территория, преобразившая и внешний вид библиотеки, у которой появился собственный образ. Торжественное открытие </w:t>
            </w:r>
            <w:proofErr w:type="spellStart"/>
            <w:r w:rsidRPr="00F414E2">
              <w:rPr>
                <w:rFonts w:ascii="Times New Roman" w:hAnsi="Times New Roman"/>
                <w:bCs/>
              </w:rPr>
              <w:t>Библиодворика</w:t>
            </w:r>
            <w:proofErr w:type="spellEnd"/>
            <w:r w:rsidRPr="00F414E2">
              <w:rPr>
                <w:rFonts w:ascii="Times New Roman" w:hAnsi="Times New Roman"/>
                <w:bCs/>
              </w:rPr>
              <w:t xml:space="preserve"> состоялось 26 сентября.</w:t>
            </w:r>
          </w:p>
          <w:p w:rsidR="00DA59A7" w:rsidRPr="00F414E2" w:rsidRDefault="00DA59A7" w:rsidP="00DA59A7">
            <w:pPr>
              <w:pStyle w:val="af5"/>
              <w:contextualSpacing/>
              <w:jc w:val="both"/>
              <w:rPr>
                <w:rFonts w:ascii="Times New Roman" w:hAnsi="Times New Roman"/>
                <w:bCs/>
              </w:rPr>
            </w:pPr>
            <w:r w:rsidRPr="00F414E2">
              <w:rPr>
                <w:rFonts w:ascii="Times New Roman" w:hAnsi="Times New Roman"/>
                <w:bCs/>
              </w:rPr>
              <w:t xml:space="preserve">В 2019 г. по предписаниям </w:t>
            </w:r>
            <w:proofErr w:type="spellStart"/>
            <w:r w:rsidRPr="00F414E2">
              <w:rPr>
                <w:rFonts w:ascii="Times New Roman" w:hAnsi="Times New Roman"/>
                <w:bCs/>
              </w:rPr>
              <w:t>Роспотребнадзора</w:t>
            </w:r>
            <w:proofErr w:type="spellEnd"/>
            <w:r w:rsidRPr="00F414E2">
              <w:rPr>
                <w:rFonts w:ascii="Times New Roman" w:hAnsi="Times New Roman"/>
                <w:bCs/>
              </w:rPr>
              <w:t xml:space="preserve"> были решены проблемы с освещением в </w:t>
            </w:r>
            <w:proofErr w:type="spellStart"/>
            <w:r w:rsidRPr="00F414E2">
              <w:rPr>
                <w:rFonts w:ascii="Times New Roman" w:hAnsi="Times New Roman"/>
                <w:bCs/>
              </w:rPr>
              <w:t>Суккозерской</w:t>
            </w:r>
            <w:proofErr w:type="spellEnd"/>
            <w:r w:rsidRPr="00F414E2">
              <w:rPr>
                <w:rFonts w:ascii="Times New Roman" w:hAnsi="Times New Roman"/>
                <w:bCs/>
              </w:rPr>
              <w:t xml:space="preserve">, </w:t>
            </w:r>
            <w:proofErr w:type="spellStart"/>
            <w:r w:rsidRPr="00F414E2">
              <w:rPr>
                <w:rFonts w:ascii="Times New Roman" w:hAnsi="Times New Roman"/>
                <w:bCs/>
              </w:rPr>
              <w:t>Ругозерской</w:t>
            </w:r>
            <w:proofErr w:type="spellEnd"/>
            <w:r w:rsidRPr="00F414E2">
              <w:rPr>
                <w:rFonts w:ascii="Times New Roman" w:hAnsi="Times New Roman"/>
                <w:bCs/>
              </w:rPr>
              <w:t xml:space="preserve"> сельских библиотеках МКУ «</w:t>
            </w:r>
            <w:proofErr w:type="spellStart"/>
            <w:r w:rsidRPr="00F414E2">
              <w:rPr>
                <w:rFonts w:ascii="Times New Roman" w:hAnsi="Times New Roman"/>
                <w:bCs/>
              </w:rPr>
              <w:t>Муезерская</w:t>
            </w:r>
            <w:proofErr w:type="spellEnd"/>
            <w:r w:rsidRPr="00F414E2">
              <w:rPr>
                <w:rFonts w:ascii="Times New Roman" w:hAnsi="Times New Roman"/>
                <w:bCs/>
              </w:rPr>
              <w:t xml:space="preserve"> ЦРМБ»: была заменена проводка, выключатели, розетки. В </w:t>
            </w:r>
            <w:proofErr w:type="spellStart"/>
            <w:r w:rsidRPr="00F414E2">
              <w:rPr>
                <w:rFonts w:ascii="Times New Roman" w:hAnsi="Times New Roman"/>
                <w:bCs/>
              </w:rPr>
              <w:t>Ругозерской</w:t>
            </w:r>
            <w:proofErr w:type="spellEnd"/>
            <w:r w:rsidRPr="00F414E2">
              <w:rPr>
                <w:rFonts w:ascii="Times New Roman" w:hAnsi="Times New Roman"/>
                <w:bCs/>
              </w:rPr>
              <w:t xml:space="preserve"> сельской библиотеке были заменены лампы, установлен отдельный счетчик на свет. Заменены лампы в </w:t>
            </w:r>
            <w:proofErr w:type="spellStart"/>
            <w:r w:rsidRPr="00F414E2">
              <w:rPr>
                <w:rFonts w:ascii="Times New Roman" w:hAnsi="Times New Roman"/>
                <w:bCs/>
              </w:rPr>
              <w:t>Ребольской</w:t>
            </w:r>
            <w:proofErr w:type="spellEnd"/>
            <w:r w:rsidRPr="00F414E2">
              <w:rPr>
                <w:rFonts w:ascii="Times New Roman" w:hAnsi="Times New Roman"/>
                <w:bCs/>
              </w:rPr>
              <w:t xml:space="preserve"> и в </w:t>
            </w:r>
            <w:proofErr w:type="spellStart"/>
            <w:r w:rsidRPr="00F414E2">
              <w:rPr>
                <w:rFonts w:ascii="Times New Roman" w:hAnsi="Times New Roman"/>
                <w:bCs/>
              </w:rPr>
              <w:t>Муезерской</w:t>
            </w:r>
            <w:proofErr w:type="spellEnd"/>
            <w:r w:rsidRPr="00F414E2">
              <w:rPr>
                <w:rFonts w:ascii="Times New Roman" w:hAnsi="Times New Roman"/>
                <w:bCs/>
              </w:rPr>
              <w:t xml:space="preserve"> городской библиотеках.</w:t>
            </w:r>
          </w:p>
          <w:p w:rsidR="00DA59A7" w:rsidRPr="00F414E2" w:rsidRDefault="00DA59A7" w:rsidP="00DA59A7">
            <w:pPr>
              <w:pStyle w:val="af5"/>
              <w:contextualSpacing/>
              <w:jc w:val="both"/>
              <w:rPr>
                <w:rFonts w:ascii="Times New Roman" w:hAnsi="Times New Roman"/>
                <w:bCs/>
              </w:rPr>
            </w:pPr>
            <w:r w:rsidRPr="00F414E2">
              <w:rPr>
                <w:rFonts w:ascii="Times New Roman" w:hAnsi="Times New Roman"/>
                <w:bCs/>
              </w:rPr>
              <w:t xml:space="preserve">В 2019 г. в </w:t>
            </w:r>
            <w:proofErr w:type="spellStart"/>
            <w:r w:rsidRPr="00F414E2">
              <w:rPr>
                <w:rFonts w:ascii="Times New Roman" w:hAnsi="Times New Roman"/>
                <w:bCs/>
              </w:rPr>
              <w:t>Коткозерской</w:t>
            </w:r>
            <w:proofErr w:type="spellEnd"/>
            <w:r w:rsidRPr="00F414E2">
              <w:rPr>
                <w:rFonts w:ascii="Times New Roman" w:hAnsi="Times New Roman"/>
                <w:bCs/>
              </w:rPr>
              <w:t xml:space="preserve"> сельской библиотеке МКУ «</w:t>
            </w:r>
            <w:proofErr w:type="spellStart"/>
            <w:r w:rsidRPr="00F414E2">
              <w:rPr>
                <w:rFonts w:ascii="Times New Roman" w:hAnsi="Times New Roman"/>
                <w:bCs/>
              </w:rPr>
              <w:t>Олонецкая</w:t>
            </w:r>
            <w:proofErr w:type="spellEnd"/>
            <w:r w:rsidRPr="00F414E2">
              <w:rPr>
                <w:rFonts w:ascii="Times New Roman" w:hAnsi="Times New Roman"/>
                <w:bCs/>
              </w:rPr>
              <w:t xml:space="preserve"> ЦБС» (находится в здании ДК) выполнены работы по полной замене системы отопления; заменены окна, половое покрытие, выполнен косметический ремонт стен и потолка.</w:t>
            </w:r>
          </w:p>
          <w:p w:rsidR="00DA59A7" w:rsidRPr="00F414E2" w:rsidRDefault="00DA59A7" w:rsidP="00DA59A7">
            <w:pPr>
              <w:pStyle w:val="af5"/>
              <w:contextualSpacing/>
              <w:jc w:val="both"/>
              <w:rPr>
                <w:rFonts w:ascii="Times New Roman" w:hAnsi="Times New Roman"/>
                <w:bCs/>
              </w:rPr>
            </w:pPr>
            <w:r w:rsidRPr="00F414E2">
              <w:rPr>
                <w:rFonts w:ascii="Times New Roman" w:hAnsi="Times New Roman"/>
                <w:bCs/>
              </w:rPr>
              <w:t xml:space="preserve">За счет доходов от предпринимательской деятельности и спонсорской помощи проведены работы по утеплению помещения отдела комплектования, обработки и использования единого фонда, работы по укреплению крыльца центрального входа ЦГБ МУ «ЦБС» (г. </w:t>
            </w:r>
            <w:proofErr w:type="spellStart"/>
            <w:r w:rsidRPr="00F414E2">
              <w:rPr>
                <w:rFonts w:ascii="Times New Roman" w:hAnsi="Times New Roman"/>
                <w:bCs/>
              </w:rPr>
              <w:t>Петрозаводк</w:t>
            </w:r>
            <w:proofErr w:type="spellEnd"/>
            <w:r w:rsidRPr="00F414E2">
              <w:rPr>
                <w:rFonts w:ascii="Times New Roman" w:hAnsi="Times New Roman"/>
                <w:bCs/>
              </w:rPr>
              <w:t xml:space="preserve">), ступеней входа в Библиотеки №№ 7 и 8. За счет спонсорской помощи проведена частичная замена светильников </w:t>
            </w:r>
            <w:proofErr w:type="gramStart"/>
            <w:r w:rsidRPr="00F414E2">
              <w:rPr>
                <w:rFonts w:ascii="Times New Roman" w:hAnsi="Times New Roman"/>
                <w:bCs/>
              </w:rPr>
              <w:t>на</w:t>
            </w:r>
            <w:proofErr w:type="gramEnd"/>
            <w:r w:rsidRPr="00F414E2">
              <w:rPr>
                <w:rFonts w:ascii="Times New Roman" w:hAnsi="Times New Roman"/>
                <w:bCs/>
              </w:rPr>
              <w:t xml:space="preserve"> светодиодные в Библиотеке № 15.</w:t>
            </w:r>
          </w:p>
          <w:p w:rsidR="00DA59A7" w:rsidRPr="00F414E2" w:rsidRDefault="00DA59A7" w:rsidP="00DA59A7">
            <w:pPr>
              <w:pStyle w:val="af5"/>
              <w:contextualSpacing/>
              <w:jc w:val="both"/>
              <w:rPr>
                <w:rFonts w:ascii="Times New Roman" w:hAnsi="Times New Roman"/>
                <w:bCs/>
              </w:rPr>
            </w:pPr>
            <w:r w:rsidRPr="00F414E2">
              <w:rPr>
                <w:rFonts w:ascii="Times New Roman" w:hAnsi="Times New Roman"/>
                <w:bCs/>
              </w:rPr>
              <w:t xml:space="preserve">В 2019 г. в здании </w:t>
            </w:r>
            <w:proofErr w:type="spellStart"/>
            <w:r w:rsidRPr="00F414E2">
              <w:rPr>
                <w:rFonts w:ascii="Times New Roman" w:hAnsi="Times New Roman"/>
                <w:bCs/>
              </w:rPr>
              <w:t>Пряжинской</w:t>
            </w:r>
            <w:proofErr w:type="spellEnd"/>
            <w:r w:rsidRPr="00F414E2">
              <w:rPr>
                <w:rFonts w:ascii="Times New Roman" w:hAnsi="Times New Roman"/>
                <w:bCs/>
              </w:rPr>
              <w:t xml:space="preserve"> МПБ </w:t>
            </w:r>
            <w:proofErr w:type="gramStart"/>
            <w:r w:rsidRPr="00F414E2">
              <w:rPr>
                <w:rFonts w:ascii="Times New Roman" w:hAnsi="Times New Roman"/>
                <w:bCs/>
              </w:rPr>
              <w:t>демонтированы печи и произведен</w:t>
            </w:r>
            <w:proofErr w:type="gramEnd"/>
            <w:r w:rsidRPr="00F414E2">
              <w:rPr>
                <w:rFonts w:ascii="Times New Roman" w:hAnsi="Times New Roman"/>
                <w:bCs/>
              </w:rPr>
              <w:t xml:space="preserve"> косметический ремонт помещений. В 2019 г. </w:t>
            </w:r>
            <w:proofErr w:type="spellStart"/>
            <w:r w:rsidRPr="00F414E2">
              <w:rPr>
                <w:rFonts w:ascii="Times New Roman" w:hAnsi="Times New Roman"/>
                <w:bCs/>
              </w:rPr>
              <w:lastRenderedPageBreak/>
              <w:t>Роспотребнадзор</w:t>
            </w:r>
            <w:proofErr w:type="spellEnd"/>
            <w:r w:rsidRPr="00F414E2">
              <w:rPr>
                <w:rFonts w:ascii="Times New Roman" w:hAnsi="Times New Roman"/>
                <w:bCs/>
              </w:rPr>
              <w:t xml:space="preserve"> выдал предписания по устранению проблем с освещением </w:t>
            </w:r>
            <w:proofErr w:type="spellStart"/>
            <w:r w:rsidRPr="00F414E2">
              <w:rPr>
                <w:rFonts w:ascii="Times New Roman" w:hAnsi="Times New Roman"/>
                <w:bCs/>
              </w:rPr>
              <w:t>Эссойльской</w:t>
            </w:r>
            <w:proofErr w:type="spellEnd"/>
            <w:r w:rsidRPr="00F414E2">
              <w:rPr>
                <w:rFonts w:ascii="Times New Roman" w:hAnsi="Times New Roman"/>
                <w:bCs/>
              </w:rPr>
              <w:t xml:space="preserve"> и </w:t>
            </w:r>
            <w:proofErr w:type="spellStart"/>
            <w:r w:rsidRPr="00F414E2">
              <w:rPr>
                <w:rFonts w:ascii="Times New Roman" w:hAnsi="Times New Roman"/>
                <w:bCs/>
              </w:rPr>
              <w:t>Крошнозерской</w:t>
            </w:r>
            <w:proofErr w:type="spellEnd"/>
            <w:r w:rsidRPr="00F414E2">
              <w:rPr>
                <w:rFonts w:ascii="Times New Roman" w:hAnsi="Times New Roman"/>
                <w:bCs/>
              </w:rPr>
              <w:t xml:space="preserve"> сельских библиотек.  </w:t>
            </w:r>
          </w:p>
          <w:p w:rsidR="00DA59A7" w:rsidRPr="00F414E2" w:rsidRDefault="00DA59A7" w:rsidP="00DA59A7">
            <w:pPr>
              <w:pStyle w:val="af5"/>
              <w:ind w:firstLine="443"/>
              <w:contextualSpacing/>
              <w:jc w:val="both"/>
              <w:rPr>
                <w:rStyle w:val="fontstyle01"/>
                <w:sz w:val="22"/>
                <w:szCs w:val="22"/>
              </w:rPr>
            </w:pPr>
            <w:r w:rsidRPr="00F414E2">
              <w:rPr>
                <w:rFonts w:ascii="Times New Roman" w:hAnsi="Times New Roman"/>
                <w:bCs/>
              </w:rPr>
              <w:t>В стадии реконструкции находилось административное здание МБУ</w:t>
            </w:r>
            <w:r w:rsidRPr="00F414E2">
              <w:rPr>
                <w:rFonts w:ascii="Times New Roman" w:hAnsi="Times New Roman"/>
                <w:bCs/>
                <w:color w:val="FF0000"/>
              </w:rPr>
              <w:t xml:space="preserve"> </w:t>
            </w:r>
            <w:r w:rsidRPr="00F414E2">
              <w:rPr>
                <w:rStyle w:val="fontstyle01"/>
                <w:sz w:val="22"/>
                <w:szCs w:val="22"/>
              </w:rPr>
              <w:t xml:space="preserve">«Сегежская централизованная библиотечная система», </w:t>
            </w:r>
            <w:proofErr w:type="gramStart"/>
            <w:r w:rsidRPr="00F414E2">
              <w:rPr>
                <w:rStyle w:val="fontstyle01"/>
                <w:sz w:val="22"/>
                <w:szCs w:val="22"/>
              </w:rPr>
              <w:t>расположенного</w:t>
            </w:r>
            <w:proofErr w:type="gramEnd"/>
            <w:r w:rsidRPr="00F414E2">
              <w:rPr>
                <w:rStyle w:val="fontstyle01"/>
                <w:sz w:val="22"/>
                <w:szCs w:val="22"/>
              </w:rPr>
              <w:t xml:space="preserve"> по адресу: Республика Карелия, г. Сегежа, ул. Мира, 16». Реализация мероприятий будет продолжена в 2020 году.</w:t>
            </w:r>
          </w:p>
          <w:p w:rsidR="005644FB" w:rsidRPr="00F414E2" w:rsidRDefault="00DA59A7" w:rsidP="00DA59A7">
            <w:pPr>
              <w:pStyle w:val="af5"/>
              <w:ind w:firstLine="443"/>
              <w:contextualSpacing/>
              <w:jc w:val="both"/>
              <w:rPr>
                <w:rFonts w:ascii="Times New Roman" w:hAnsi="Times New Roman"/>
                <w:b/>
              </w:rPr>
            </w:pPr>
            <w:r w:rsidRPr="00F414E2">
              <w:rPr>
                <w:rStyle w:val="fontstyle01"/>
                <w:sz w:val="22"/>
                <w:szCs w:val="22"/>
              </w:rPr>
              <w:t xml:space="preserve">В 2019 году проведены ремонтные работы 2-го эвакуационного выхода в помещении Сортавальской МРБ, заменена пожарно-охранная сигнализация (ул. Гагарина, 14). </w:t>
            </w:r>
            <w:proofErr w:type="gramStart"/>
            <w:r w:rsidRPr="00F414E2">
              <w:rPr>
                <w:rStyle w:val="fontstyle01"/>
                <w:sz w:val="22"/>
                <w:szCs w:val="22"/>
              </w:rPr>
              <w:t>Запасный выход в здании Сортавальской МРБ оборудован тактильной установкой для входа и выхода, а также приемником вызова помощи для людей с ограниченными возможностями здоровья и маломобильных групп населения.</w:t>
            </w:r>
            <w:proofErr w:type="gramEnd"/>
          </w:p>
        </w:tc>
      </w:tr>
      <w:tr w:rsidR="00A569EE" w:rsidRPr="00F414E2" w:rsidTr="00D234A1">
        <w:tc>
          <w:tcPr>
            <w:tcW w:w="696" w:type="dxa"/>
          </w:tcPr>
          <w:p w:rsidR="00A569EE" w:rsidRPr="00F414E2" w:rsidRDefault="00A569EE" w:rsidP="003D7D17">
            <w:pPr>
              <w:tabs>
                <w:tab w:val="left" w:pos="360"/>
              </w:tabs>
              <w:jc w:val="center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lastRenderedPageBreak/>
              <w:t>2.2.</w:t>
            </w:r>
          </w:p>
        </w:tc>
        <w:tc>
          <w:tcPr>
            <w:tcW w:w="2504" w:type="dxa"/>
          </w:tcPr>
          <w:p w:rsidR="00A569EE" w:rsidRPr="00F414E2" w:rsidRDefault="00A569EE" w:rsidP="003D7D17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Создание новых и развитие деятельности уже имеющихся модельных библиотек Республики Карелия.</w:t>
            </w:r>
          </w:p>
        </w:tc>
        <w:tc>
          <w:tcPr>
            <w:tcW w:w="1796" w:type="dxa"/>
          </w:tcPr>
          <w:p w:rsidR="00A569EE" w:rsidRPr="00F414E2" w:rsidRDefault="00A569EE" w:rsidP="003D7D17">
            <w:pPr>
              <w:tabs>
                <w:tab w:val="left" w:pos="360"/>
              </w:tabs>
              <w:jc w:val="center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2017 год, 2020 год</w:t>
            </w:r>
          </w:p>
        </w:tc>
        <w:tc>
          <w:tcPr>
            <w:tcW w:w="2527" w:type="dxa"/>
          </w:tcPr>
          <w:p w:rsidR="00A569EE" w:rsidRPr="00F414E2" w:rsidRDefault="00A569EE" w:rsidP="003D7D17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Развитие спектра библиотечно-информационных услуг на базе созданных модельных библиотек.</w:t>
            </w:r>
          </w:p>
          <w:p w:rsidR="00A569EE" w:rsidRPr="00F414E2" w:rsidRDefault="00A569EE" w:rsidP="003D7D17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Рост востребованности библиотечно-информационных услуг модельных библиотек.</w:t>
            </w:r>
          </w:p>
          <w:p w:rsidR="00A569EE" w:rsidRPr="00F414E2" w:rsidRDefault="00A569EE" w:rsidP="003D7D17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Увеличение количества муниципальных модельных библиотек до 4 единиц.</w:t>
            </w:r>
          </w:p>
        </w:tc>
        <w:tc>
          <w:tcPr>
            <w:tcW w:w="2117" w:type="dxa"/>
          </w:tcPr>
          <w:p w:rsidR="00A569EE" w:rsidRPr="00F414E2" w:rsidRDefault="00A569EE" w:rsidP="003D7D17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Министерство культуры Республики Карелия при поддержке Министерства культуры Российской Федерации,</w:t>
            </w:r>
          </w:p>
          <w:p w:rsidR="00A569EE" w:rsidRPr="00F414E2" w:rsidRDefault="00A569EE" w:rsidP="003D7D17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Органы местного самоуправления Республики Карелия (по согласованию).</w:t>
            </w:r>
          </w:p>
        </w:tc>
        <w:tc>
          <w:tcPr>
            <w:tcW w:w="6788" w:type="dxa"/>
          </w:tcPr>
          <w:p w:rsidR="00A569EE" w:rsidRPr="00F414E2" w:rsidRDefault="00A569EE" w:rsidP="003D7D17">
            <w:pPr>
              <w:jc w:val="both"/>
              <w:rPr>
                <w:sz w:val="22"/>
                <w:szCs w:val="22"/>
              </w:rPr>
            </w:pPr>
            <w:proofErr w:type="gramStart"/>
            <w:r w:rsidRPr="00F414E2">
              <w:rPr>
                <w:sz w:val="22"/>
                <w:szCs w:val="22"/>
              </w:rPr>
              <w:t>Национальной библиотекой РК - проектным офисом по приоритетному направлению «Библиотечное дело» региональной составляющей национального проекта «Культура» в Республике Карелия совместно с муниципальными общедоступными библиотеками в 2019 году было подготовлено 7 заявок на участие в конкурсе по созданию модельных муниципальных библиотек в субъектах РФ, из них  одна заявка была подана на конкурс 2019 года, а шесть – на конкурс 2020 года.</w:t>
            </w:r>
            <w:proofErr w:type="gramEnd"/>
            <w:r w:rsidRPr="00F414E2">
              <w:rPr>
                <w:sz w:val="22"/>
                <w:szCs w:val="22"/>
              </w:rPr>
              <w:t xml:space="preserve">   Победителем конкурса в 2019 году стала </w:t>
            </w:r>
            <w:proofErr w:type="spellStart"/>
            <w:r w:rsidRPr="00F414E2">
              <w:rPr>
                <w:sz w:val="22"/>
                <w:szCs w:val="22"/>
              </w:rPr>
              <w:t>Янишпольская</w:t>
            </w:r>
            <w:proofErr w:type="spellEnd"/>
            <w:r w:rsidRPr="00F414E2">
              <w:rPr>
                <w:sz w:val="22"/>
                <w:szCs w:val="22"/>
              </w:rPr>
              <w:t xml:space="preserve"> сельская библиотека МУ «</w:t>
            </w:r>
            <w:proofErr w:type="spellStart"/>
            <w:r w:rsidRPr="00F414E2">
              <w:rPr>
                <w:sz w:val="22"/>
                <w:szCs w:val="22"/>
              </w:rPr>
              <w:t>Кондопожская</w:t>
            </w:r>
            <w:proofErr w:type="spellEnd"/>
            <w:r w:rsidRPr="00F414E2">
              <w:rPr>
                <w:sz w:val="22"/>
                <w:szCs w:val="22"/>
              </w:rPr>
              <w:t xml:space="preserve"> центральная районная библиотека им. Б.Е. Кравченко», которая успешно в сжатые сроки реализовала проект по модернизации библиотеки, освоив федеральное финансирование в размере 5 </w:t>
            </w:r>
            <w:proofErr w:type="gramStart"/>
            <w:r w:rsidRPr="00F414E2">
              <w:rPr>
                <w:sz w:val="22"/>
                <w:szCs w:val="22"/>
              </w:rPr>
              <w:t>млн</w:t>
            </w:r>
            <w:proofErr w:type="gramEnd"/>
            <w:r w:rsidRPr="00F414E2">
              <w:rPr>
                <w:sz w:val="22"/>
                <w:szCs w:val="22"/>
              </w:rPr>
              <w:t xml:space="preserve"> рублей. </w:t>
            </w:r>
          </w:p>
          <w:p w:rsidR="00A569EE" w:rsidRPr="00F414E2" w:rsidRDefault="00A569EE" w:rsidP="00A569EE">
            <w:pPr>
              <w:tabs>
                <w:tab w:val="left" w:pos="360"/>
              </w:tabs>
              <w:jc w:val="both"/>
              <w:rPr>
                <w:bCs/>
                <w:sz w:val="22"/>
                <w:szCs w:val="22"/>
              </w:rPr>
            </w:pPr>
            <w:r w:rsidRPr="00F414E2">
              <w:rPr>
                <w:bCs/>
                <w:sz w:val="22"/>
                <w:szCs w:val="22"/>
              </w:rPr>
              <w:t xml:space="preserve">Центральным событием 2019 года в библиотечном мире Карелии стало открытие 29 ноября на базе </w:t>
            </w:r>
            <w:proofErr w:type="spellStart"/>
            <w:r w:rsidRPr="00F414E2">
              <w:rPr>
                <w:bCs/>
                <w:sz w:val="22"/>
                <w:szCs w:val="22"/>
              </w:rPr>
              <w:t>Янишпольской</w:t>
            </w:r>
            <w:proofErr w:type="spellEnd"/>
            <w:r w:rsidRPr="00F414E2">
              <w:rPr>
                <w:bCs/>
                <w:sz w:val="22"/>
                <w:szCs w:val="22"/>
              </w:rPr>
              <w:t xml:space="preserve"> сельской библиотеки МУ «</w:t>
            </w:r>
            <w:proofErr w:type="spellStart"/>
            <w:r w:rsidRPr="00F414E2">
              <w:rPr>
                <w:bCs/>
                <w:sz w:val="22"/>
                <w:szCs w:val="22"/>
              </w:rPr>
              <w:t>Кондопожская</w:t>
            </w:r>
            <w:proofErr w:type="spellEnd"/>
            <w:r w:rsidRPr="00F414E2">
              <w:rPr>
                <w:bCs/>
                <w:sz w:val="22"/>
                <w:szCs w:val="22"/>
              </w:rPr>
              <w:t xml:space="preserve"> центральная районная библиотека </w:t>
            </w:r>
            <w:proofErr w:type="spellStart"/>
            <w:r w:rsidRPr="00F414E2">
              <w:rPr>
                <w:bCs/>
                <w:sz w:val="22"/>
                <w:szCs w:val="22"/>
              </w:rPr>
              <w:t>им.Б.Е.Кравченко</w:t>
            </w:r>
            <w:proofErr w:type="spellEnd"/>
            <w:r w:rsidRPr="00F414E2">
              <w:rPr>
                <w:bCs/>
                <w:sz w:val="22"/>
                <w:szCs w:val="22"/>
              </w:rPr>
              <w:t>» первой модельной библиотеки нового поколения в рамках реализации Национального проекта «Культура».</w:t>
            </w:r>
          </w:p>
          <w:p w:rsidR="00A569EE" w:rsidRPr="00F414E2" w:rsidRDefault="00A569EE" w:rsidP="00A569EE">
            <w:pPr>
              <w:tabs>
                <w:tab w:val="left" w:pos="360"/>
              </w:tabs>
              <w:jc w:val="both"/>
              <w:rPr>
                <w:bCs/>
                <w:sz w:val="22"/>
                <w:szCs w:val="22"/>
              </w:rPr>
            </w:pPr>
            <w:r w:rsidRPr="00F414E2">
              <w:rPr>
                <w:bCs/>
                <w:sz w:val="22"/>
                <w:szCs w:val="22"/>
              </w:rPr>
              <w:t xml:space="preserve">Переоснащение библиотеки по модельному стандарту призвано сделать её современной площадкой для равного доступа горожан к </w:t>
            </w:r>
            <w:r w:rsidRPr="00F414E2">
              <w:rPr>
                <w:bCs/>
                <w:sz w:val="22"/>
                <w:szCs w:val="22"/>
              </w:rPr>
              <w:lastRenderedPageBreak/>
              <w:t xml:space="preserve">качественным информационным ресурсам, пространством неформального общения, местом реализации запросов людей на участие в общественной жизни.  </w:t>
            </w:r>
          </w:p>
          <w:p w:rsidR="00A569EE" w:rsidRPr="00F414E2" w:rsidRDefault="00A569EE" w:rsidP="00A569EE">
            <w:pPr>
              <w:tabs>
                <w:tab w:val="left" w:pos="360"/>
              </w:tabs>
              <w:jc w:val="both"/>
              <w:rPr>
                <w:bCs/>
                <w:sz w:val="22"/>
                <w:szCs w:val="22"/>
              </w:rPr>
            </w:pPr>
            <w:proofErr w:type="spellStart"/>
            <w:r w:rsidRPr="00F414E2">
              <w:rPr>
                <w:bCs/>
                <w:sz w:val="22"/>
                <w:szCs w:val="22"/>
              </w:rPr>
              <w:t>Янишпольская</w:t>
            </w:r>
            <w:proofErr w:type="spellEnd"/>
            <w:r w:rsidRPr="00F414E2">
              <w:rPr>
                <w:bCs/>
                <w:sz w:val="22"/>
                <w:szCs w:val="22"/>
              </w:rPr>
              <w:t xml:space="preserve"> модельная сельская библиотека предстала перед читателями с полностью обновленным внутренним интерьером и с новыми комфортными функциональными зонами. Появились места для уединенного чтения и групповых занятий, интерактивное игровое пространство для организации интеллектуального и творческого досуга. Специальное оборудование, приобретенное для сельской мастерской, позволит пользователям библиотеки реализовать их творческие способности в гончарном, ткацком и других ремёслах.   </w:t>
            </w:r>
          </w:p>
          <w:p w:rsidR="00A569EE" w:rsidRPr="00F414E2" w:rsidRDefault="00A569EE" w:rsidP="00A569EE">
            <w:pPr>
              <w:tabs>
                <w:tab w:val="left" w:pos="360"/>
              </w:tabs>
              <w:jc w:val="both"/>
              <w:rPr>
                <w:bCs/>
                <w:sz w:val="22"/>
                <w:szCs w:val="22"/>
              </w:rPr>
            </w:pPr>
            <w:r w:rsidRPr="00F414E2">
              <w:rPr>
                <w:bCs/>
                <w:sz w:val="22"/>
                <w:szCs w:val="22"/>
              </w:rPr>
              <w:t xml:space="preserve">В результате конкурсного отбора на 2020 год победителем стало МБУ «Сортавальская </w:t>
            </w:r>
            <w:proofErr w:type="spellStart"/>
            <w:r w:rsidRPr="00F414E2">
              <w:rPr>
                <w:bCs/>
                <w:sz w:val="22"/>
                <w:szCs w:val="22"/>
              </w:rPr>
              <w:t>межпоселенческая</w:t>
            </w:r>
            <w:proofErr w:type="spellEnd"/>
            <w:r w:rsidRPr="00F414E2">
              <w:rPr>
                <w:bCs/>
                <w:sz w:val="22"/>
                <w:szCs w:val="22"/>
              </w:rPr>
              <w:t xml:space="preserve"> районная библиотека», которому предстоит освоить 10 </w:t>
            </w:r>
            <w:proofErr w:type="gramStart"/>
            <w:r w:rsidRPr="00F414E2">
              <w:rPr>
                <w:bCs/>
                <w:sz w:val="22"/>
                <w:szCs w:val="22"/>
              </w:rPr>
              <w:t>млн</w:t>
            </w:r>
            <w:proofErr w:type="gramEnd"/>
            <w:r w:rsidRPr="00F414E2">
              <w:rPr>
                <w:bCs/>
                <w:sz w:val="22"/>
                <w:szCs w:val="22"/>
              </w:rPr>
              <w:t xml:space="preserve"> рублей на модернизацию центральной библиотеки.</w:t>
            </w:r>
          </w:p>
          <w:p w:rsidR="00A569EE" w:rsidRPr="00F414E2" w:rsidRDefault="00A569EE" w:rsidP="00A569EE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bCs/>
                <w:sz w:val="22"/>
                <w:szCs w:val="22"/>
              </w:rPr>
              <w:t xml:space="preserve">Кроме того, в течение года продолжали свою деятельность две модельные сельские библиотеки, созданные в 2015-2016 гг. в Республике Карелия: </w:t>
            </w:r>
            <w:proofErr w:type="spellStart"/>
            <w:proofErr w:type="gramStart"/>
            <w:r w:rsidRPr="00F414E2">
              <w:rPr>
                <w:bCs/>
                <w:sz w:val="22"/>
                <w:szCs w:val="22"/>
              </w:rPr>
              <w:t>Сосновецкая</w:t>
            </w:r>
            <w:proofErr w:type="spellEnd"/>
            <w:r w:rsidRPr="00F414E2">
              <w:rPr>
                <w:bCs/>
                <w:sz w:val="22"/>
                <w:szCs w:val="22"/>
              </w:rPr>
              <w:t xml:space="preserve"> сельская библиотека в Беломорском МР и </w:t>
            </w:r>
            <w:proofErr w:type="spellStart"/>
            <w:r w:rsidRPr="00F414E2">
              <w:rPr>
                <w:bCs/>
                <w:sz w:val="22"/>
                <w:szCs w:val="22"/>
              </w:rPr>
              <w:t>Лендерская</w:t>
            </w:r>
            <w:proofErr w:type="spellEnd"/>
            <w:r w:rsidRPr="00F414E2">
              <w:rPr>
                <w:bCs/>
                <w:sz w:val="22"/>
                <w:szCs w:val="22"/>
              </w:rPr>
              <w:t xml:space="preserve"> сельская библиотека в Муезерском МР.</w:t>
            </w:r>
            <w:proofErr w:type="gramEnd"/>
          </w:p>
        </w:tc>
      </w:tr>
      <w:tr w:rsidR="00A569EE" w:rsidRPr="00F414E2" w:rsidTr="00D234A1">
        <w:tc>
          <w:tcPr>
            <w:tcW w:w="696" w:type="dxa"/>
          </w:tcPr>
          <w:p w:rsidR="00A569EE" w:rsidRPr="00F414E2" w:rsidRDefault="00A569EE" w:rsidP="00956574">
            <w:pPr>
              <w:tabs>
                <w:tab w:val="left" w:pos="360"/>
              </w:tabs>
              <w:jc w:val="center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lastRenderedPageBreak/>
              <w:t>2.3.</w:t>
            </w:r>
          </w:p>
        </w:tc>
        <w:tc>
          <w:tcPr>
            <w:tcW w:w="2504" w:type="dxa"/>
          </w:tcPr>
          <w:p w:rsidR="00A569EE" w:rsidRPr="00F414E2" w:rsidRDefault="00A569EE" w:rsidP="00956574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Создание на базе муниципальных общедоступных библиотек виртуальных читальных залов, обеспечивающих доступ к информации жителей села и оказание современных  библиотечных услуг.</w:t>
            </w:r>
          </w:p>
        </w:tc>
        <w:tc>
          <w:tcPr>
            <w:tcW w:w="1796" w:type="dxa"/>
          </w:tcPr>
          <w:p w:rsidR="00A569EE" w:rsidRPr="00F414E2" w:rsidRDefault="00A569EE" w:rsidP="00956574">
            <w:pPr>
              <w:tabs>
                <w:tab w:val="left" w:pos="360"/>
              </w:tabs>
              <w:jc w:val="center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ежегодно</w:t>
            </w:r>
          </w:p>
        </w:tc>
        <w:tc>
          <w:tcPr>
            <w:tcW w:w="2527" w:type="dxa"/>
          </w:tcPr>
          <w:p w:rsidR="00A569EE" w:rsidRPr="00F414E2" w:rsidRDefault="00A569EE" w:rsidP="00956574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Открытие виртуальных читальных залов в 50% общедоступных библиотек.</w:t>
            </w:r>
          </w:p>
        </w:tc>
        <w:tc>
          <w:tcPr>
            <w:tcW w:w="2117" w:type="dxa"/>
          </w:tcPr>
          <w:p w:rsidR="00A569EE" w:rsidRPr="00F414E2" w:rsidRDefault="00A569EE" w:rsidP="00956574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Органы местного самоуправления Республики Карелия (по согласованию).</w:t>
            </w:r>
          </w:p>
        </w:tc>
        <w:tc>
          <w:tcPr>
            <w:tcW w:w="6788" w:type="dxa"/>
          </w:tcPr>
          <w:p w:rsidR="00A569EE" w:rsidRPr="00F414E2" w:rsidRDefault="00A569EE" w:rsidP="00A569EE">
            <w:pPr>
              <w:tabs>
                <w:tab w:val="left" w:pos="360"/>
              </w:tabs>
              <w:ind w:firstLine="34"/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 xml:space="preserve">В 2019 году на базе муниципальных общедоступных библиотек работало 27 виртуальных читальных залов, обеспечивающих доступ к информации НЭБ, «Виртуальному Русскому музею». </w:t>
            </w:r>
          </w:p>
          <w:p w:rsidR="00A569EE" w:rsidRPr="00F414E2" w:rsidRDefault="00A569EE" w:rsidP="00A569EE">
            <w:pPr>
              <w:tabs>
                <w:tab w:val="left" w:pos="360"/>
              </w:tabs>
              <w:ind w:firstLine="34"/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В 2019 году закрылся в ДБ РК; открылся 1 в Пряже и 8 в библиотеках-филиалах Петрозаводской ЦБС.</w:t>
            </w:r>
          </w:p>
        </w:tc>
      </w:tr>
      <w:tr w:rsidR="00A569EE" w:rsidRPr="00F414E2" w:rsidTr="00D234A1">
        <w:tc>
          <w:tcPr>
            <w:tcW w:w="696" w:type="dxa"/>
          </w:tcPr>
          <w:p w:rsidR="00A569EE" w:rsidRPr="00F414E2" w:rsidRDefault="00A569EE" w:rsidP="00956574">
            <w:pPr>
              <w:tabs>
                <w:tab w:val="left" w:pos="360"/>
              </w:tabs>
              <w:jc w:val="center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2.4.</w:t>
            </w:r>
          </w:p>
        </w:tc>
        <w:tc>
          <w:tcPr>
            <w:tcW w:w="2504" w:type="dxa"/>
          </w:tcPr>
          <w:p w:rsidR="00A569EE" w:rsidRPr="00F414E2" w:rsidRDefault="00A569EE" w:rsidP="00956574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bCs/>
                <w:sz w:val="22"/>
                <w:szCs w:val="22"/>
              </w:rPr>
              <w:t xml:space="preserve">Активизация просветительской и </w:t>
            </w:r>
            <w:r w:rsidRPr="00F414E2">
              <w:rPr>
                <w:bCs/>
                <w:sz w:val="22"/>
                <w:szCs w:val="22"/>
              </w:rPr>
              <w:lastRenderedPageBreak/>
              <w:t>интеллектуально-досуговой деятельности библиотек, проведение социокультурных акций в поддержку чтения, встреч с интересными людьми и творческой интеллигенцией</w:t>
            </w:r>
          </w:p>
        </w:tc>
        <w:tc>
          <w:tcPr>
            <w:tcW w:w="1796" w:type="dxa"/>
          </w:tcPr>
          <w:p w:rsidR="00A569EE" w:rsidRPr="00F414E2" w:rsidRDefault="00A569EE" w:rsidP="00956574">
            <w:pPr>
              <w:tabs>
                <w:tab w:val="left" w:pos="360"/>
              </w:tabs>
              <w:jc w:val="center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lastRenderedPageBreak/>
              <w:t>ежегодно</w:t>
            </w:r>
          </w:p>
        </w:tc>
        <w:tc>
          <w:tcPr>
            <w:tcW w:w="2527" w:type="dxa"/>
          </w:tcPr>
          <w:p w:rsidR="00A569EE" w:rsidRPr="00F414E2" w:rsidRDefault="00A569EE" w:rsidP="00956574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 xml:space="preserve">Увеличение количества посещаемости </w:t>
            </w:r>
            <w:r w:rsidRPr="00F414E2">
              <w:rPr>
                <w:sz w:val="22"/>
                <w:szCs w:val="22"/>
              </w:rPr>
              <w:lastRenderedPageBreak/>
              <w:t>республиканских и муниципальных общедоступных библиотек до 5 раз на 1 жителя.</w:t>
            </w:r>
          </w:p>
        </w:tc>
        <w:tc>
          <w:tcPr>
            <w:tcW w:w="2117" w:type="dxa"/>
          </w:tcPr>
          <w:p w:rsidR="00A569EE" w:rsidRPr="00F414E2" w:rsidRDefault="00A569EE" w:rsidP="00956574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lastRenderedPageBreak/>
              <w:t xml:space="preserve">Органы местного самоуправления </w:t>
            </w:r>
            <w:r w:rsidRPr="00F414E2">
              <w:rPr>
                <w:sz w:val="22"/>
                <w:szCs w:val="22"/>
              </w:rPr>
              <w:lastRenderedPageBreak/>
              <w:t>Республики Карелия (по согласованию), республиканские и муниципальные общедоступные библиотеки, библиотеки образовательных организаций.</w:t>
            </w:r>
          </w:p>
        </w:tc>
        <w:tc>
          <w:tcPr>
            <w:tcW w:w="6788" w:type="dxa"/>
          </w:tcPr>
          <w:p w:rsidR="00A569EE" w:rsidRPr="00F414E2" w:rsidRDefault="00A569EE" w:rsidP="00956574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lastRenderedPageBreak/>
              <w:t xml:space="preserve">См. Отчет за 2019 год по Межведомственному комплексному Плану </w:t>
            </w:r>
            <w:r w:rsidRPr="00F414E2">
              <w:rPr>
                <w:bCs/>
                <w:color w:val="000000"/>
                <w:sz w:val="22"/>
                <w:szCs w:val="22"/>
              </w:rPr>
              <w:t xml:space="preserve">мероприятий </w:t>
            </w:r>
            <w:r w:rsidRPr="00F414E2">
              <w:rPr>
                <w:sz w:val="22"/>
                <w:szCs w:val="22"/>
              </w:rPr>
              <w:t xml:space="preserve">по поддержке и развитию чтения в Республике Карелия </w:t>
            </w:r>
            <w:r w:rsidRPr="00F414E2">
              <w:rPr>
                <w:sz w:val="22"/>
                <w:szCs w:val="22"/>
              </w:rPr>
              <w:lastRenderedPageBreak/>
              <w:t>на период 2019-2023 годов</w:t>
            </w:r>
          </w:p>
        </w:tc>
      </w:tr>
      <w:tr w:rsidR="00A569EE" w:rsidRPr="00F414E2" w:rsidTr="00D234A1">
        <w:tc>
          <w:tcPr>
            <w:tcW w:w="696" w:type="dxa"/>
          </w:tcPr>
          <w:p w:rsidR="00A569EE" w:rsidRPr="00F414E2" w:rsidRDefault="00A569EE" w:rsidP="00956574">
            <w:pPr>
              <w:tabs>
                <w:tab w:val="left" w:pos="360"/>
              </w:tabs>
              <w:jc w:val="center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lastRenderedPageBreak/>
              <w:t>2.5.</w:t>
            </w:r>
          </w:p>
        </w:tc>
        <w:tc>
          <w:tcPr>
            <w:tcW w:w="2504" w:type="dxa"/>
          </w:tcPr>
          <w:p w:rsidR="00A569EE" w:rsidRPr="00F414E2" w:rsidRDefault="00A569EE" w:rsidP="00956574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bCs/>
                <w:sz w:val="22"/>
                <w:szCs w:val="22"/>
              </w:rPr>
              <w:t xml:space="preserve">Развитие </w:t>
            </w:r>
            <w:proofErr w:type="spellStart"/>
            <w:r w:rsidRPr="00F414E2">
              <w:rPr>
                <w:bCs/>
                <w:sz w:val="22"/>
                <w:szCs w:val="22"/>
              </w:rPr>
              <w:t>внестационарного</w:t>
            </w:r>
            <w:proofErr w:type="spellEnd"/>
            <w:r w:rsidRPr="00F414E2">
              <w:rPr>
                <w:bCs/>
                <w:sz w:val="22"/>
                <w:szCs w:val="22"/>
              </w:rPr>
              <w:t>, мобильного и удаленного обслуживания пользователей библиотек.</w:t>
            </w:r>
          </w:p>
        </w:tc>
        <w:tc>
          <w:tcPr>
            <w:tcW w:w="1796" w:type="dxa"/>
          </w:tcPr>
          <w:p w:rsidR="00A569EE" w:rsidRPr="00F414E2" w:rsidRDefault="00A569EE" w:rsidP="00956574">
            <w:pPr>
              <w:tabs>
                <w:tab w:val="left" w:pos="360"/>
              </w:tabs>
              <w:jc w:val="center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ежегодно</w:t>
            </w:r>
          </w:p>
        </w:tc>
        <w:tc>
          <w:tcPr>
            <w:tcW w:w="2527" w:type="dxa"/>
          </w:tcPr>
          <w:p w:rsidR="00A569EE" w:rsidRPr="00F414E2" w:rsidRDefault="00A569EE" w:rsidP="00956574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Увеличение количества посещаемости республиканских и муниципальных общедоступных библиотек до 5 раз на 1 жителя.</w:t>
            </w:r>
          </w:p>
        </w:tc>
        <w:tc>
          <w:tcPr>
            <w:tcW w:w="2117" w:type="dxa"/>
          </w:tcPr>
          <w:p w:rsidR="00A569EE" w:rsidRPr="00F414E2" w:rsidRDefault="00A569EE" w:rsidP="00956574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Органы местного самоуправления Республики Карелия (по согласованию).</w:t>
            </w:r>
          </w:p>
        </w:tc>
        <w:tc>
          <w:tcPr>
            <w:tcW w:w="6788" w:type="dxa"/>
          </w:tcPr>
          <w:p w:rsidR="00A569EE" w:rsidRPr="00F414E2" w:rsidRDefault="00A569EE" w:rsidP="00A569EE">
            <w:pPr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 xml:space="preserve">В Республике Карелия в 2019 году работали 2 </w:t>
            </w:r>
            <w:proofErr w:type="spellStart"/>
            <w:r w:rsidRPr="00F414E2">
              <w:rPr>
                <w:sz w:val="22"/>
                <w:szCs w:val="22"/>
              </w:rPr>
              <w:t>библиомобиля</w:t>
            </w:r>
            <w:proofErr w:type="spellEnd"/>
            <w:r w:rsidRPr="00F414E2">
              <w:rPr>
                <w:sz w:val="22"/>
                <w:szCs w:val="22"/>
              </w:rPr>
              <w:t xml:space="preserve"> – КИБО Национальной библиотеки РК и </w:t>
            </w:r>
            <w:proofErr w:type="spellStart"/>
            <w:r w:rsidRPr="00F414E2">
              <w:rPr>
                <w:sz w:val="22"/>
                <w:szCs w:val="22"/>
              </w:rPr>
              <w:t>Библиобус</w:t>
            </w:r>
            <w:proofErr w:type="spellEnd"/>
            <w:r w:rsidRPr="00F414E2">
              <w:rPr>
                <w:sz w:val="22"/>
                <w:szCs w:val="22"/>
              </w:rPr>
              <w:t xml:space="preserve"> </w:t>
            </w:r>
            <w:proofErr w:type="spellStart"/>
            <w:r w:rsidRPr="00F414E2">
              <w:rPr>
                <w:sz w:val="22"/>
                <w:szCs w:val="22"/>
              </w:rPr>
              <w:t>Конпопожской</w:t>
            </w:r>
            <w:proofErr w:type="spellEnd"/>
            <w:r w:rsidRPr="00F414E2">
              <w:rPr>
                <w:sz w:val="22"/>
                <w:szCs w:val="22"/>
              </w:rPr>
              <w:t xml:space="preserve"> центральной районной библиотеки им. Б.Е. Кравченко.</w:t>
            </w:r>
          </w:p>
          <w:p w:rsidR="00A569EE" w:rsidRPr="00F414E2" w:rsidRDefault="00A569EE" w:rsidP="00A569EE">
            <w:pPr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 xml:space="preserve">В рамках договора с МУ «Прионежский РЦК» КИБО предоставлял информационно-библиотечные услуги населению </w:t>
            </w:r>
          </w:p>
          <w:p w:rsidR="00A569EE" w:rsidRPr="00F414E2" w:rsidRDefault="00A569EE" w:rsidP="00A569EE">
            <w:pPr>
              <w:pStyle w:val="a8"/>
              <w:shd w:val="clear" w:color="auto" w:fill="FFFFFF"/>
              <w:spacing w:before="0" w:beforeAutospacing="0" w:after="0" w:afterAutospacing="0"/>
              <w:jc w:val="both"/>
              <w:textAlignment w:val="top"/>
              <w:rPr>
                <w:rStyle w:val="af4"/>
                <w:b w:val="0"/>
                <w:sz w:val="22"/>
                <w:szCs w:val="22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F414E2">
              <w:rPr>
                <w:rStyle w:val="af4"/>
                <w:b w:val="0"/>
                <w:sz w:val="22"/>
                <w:szCs w:val="22"/>
                <w:bdr w:val="none" w:sz="0" w:space="0" w:color="auto" w:frame="1"/>
                <w:shd w:val="clear" w:color="auto" w:fill="FFFFFF"/>
              </w:rPr>
              <w:t>Прионежского</w:t>
            </w:r>
            <w:proofErr w:type="spellEnd"/>
            <w:r w:rsidRPr="00F414E2">
              <w:rPr>
                <w:rStyle w:val="af4"/>
                <w:b w:val="0"/>
                <w:sz w:val="22"/>
                <w:szCs w:val="22"/>
                <w:bdr w:val="none" w:sz="0" w:space="0" w:color="auto" w:frame="1"/>
                <w:shd w:val="clear" w:color="auto" w:fill="FFFFFF"/>
              </w:rPr>
              <w:t xml:space="preserve"> района. В течение года состоялось 22 выезда, в </w:t>
            </w:r>
            <w:proofErr w:type="spellStart"/>
            <w:r w:rsidRPr="00F414E2">
              <w:rPr>
                <w:rStyle w:val="af4"/>
                <w:b w:val="0"/>
                <w:sz w:val="22"/>
                <w:szCs w:val="22"/>
                <w:bdr w:val="none" w:sz="0" w:space="0" w:color="auto" w:frame="1"/>
                <w:shd w:val="clear" w:color="auto" w:fill="FFFFFF"/>
              </w:rPr>
              <w:t>т.ч</w:t>
            </w:r>
            <w:proofErr w:type="spellEnd"/>
            <w:r w:rsidRPr="00F414E2">
              <w:rPr>
                <w:rStyle w:val="af4"/>
                <w:b w:val="0"/>
                <w:sz w:val="22"/>
                <w:szCs w:val="22"/>
                <w:bdr w:val="none" w:sz="0" w:space="0" w:color="auto" w:frame="1"/>
                <w:shd w:val="clear" w:color="auto" w:fill="FFFFFF"/>
              </w:rPr>
              <w:t xml:space="preserve">. </w:t>
            </w:r>
            <w:proofErr w:type="gramStart"/>
            <w:r w:rsidRPr="00F414E2">
              <w:rPr>
                <w:rStyle w:val="af4"/>
                <w:b w:val="0"/>
                <w:sz w:val="22"/>
                <w:szCs w:val="22"/>
                <w:bdr w:val="none" w:sz="0" w:space="0" w:color="auto" w:frame="1"/>
                <w:shd w:val="clear" w:color="auto" w:fill="FFFFFF"/>
              </w:rPr>
              <w:t>в</w:t>
            </w:r>
            <w:proofErr w:type="gramEnd"/>
            <w:r w:rsidRPr="00F414E2">
              <w:rPr>
                <w:rStyle w:val="af4"/>
                <w:b w:val="0"/>
                <w:sz w:val="22"/>
                <w:szCs w:val="22"/>
                <w:bdr w:val="none" w:sz="0" w:space="0" w:color="auto" w:frame="1"/>
                <w:shd w:val="clear" w:color="auto" w:fill="FFFFFF"/>
              </w:rPr>
              <w:t xml:space="preserve"> с. </w:t>
            </w:r>
            <w:proofErr w:type="spellStart"/>
            <w:r w:rsidRPr="00F414E2">
              <w:rPr>
                <w:rStyle w:val="af4"/>
                <w:b w:val="0"/>
                <w:sz w:val="22"/>
                <w:szCs w:val="22"/>
                <w:bdr w:val="none" w:sz="0" w:space="0" w:color="auto" w:frame="1"/>
                <w:shd w:val="clear" w:color="auto" w:fill="FFFFFF"/>
              </w:rPr>
              <w:t>Рыбрека</w:t>
            </w:r>
            <w:proofErr w:type="spellEnd"/>
            <w:r w:rsidRPr="00F414E2">
              <w:rPr>
                <w:rStyle w:val="af4"/>
                <w:b w:val="0"/>
                <w:sz w:val="22"/>
                <w:szCs w:val="22"/>
                <w:bdr w:val="none" w:sz="0" w:space="0" w:color="auto" w:frame="1"/>
                <w:shd w:val="clear" w:color="auto" w:fill="FFFFFF"/>
              </w:rPr>
              <w:t xml:space="preserve"> – 11 выездов. Количество стоянок – 8, в </w:t>
            </w:r>
            <w:proofErr w:type="spellStart"/>
            <w:r w:rsidRPr="00F414E2">
              <w:rPr>
                <w:rStyle w:val="af4"/>
                <w:b w:val="0"/>
                <w:sz w:val="22"/>
                <w:szCs w:val="22"/>
                <w:bdr w:val="none" w:sz="0" w:space="0" w:color="auto" w:frame="1"/>
                <w:shd w:val="clear" w:color="auto" w:fill="FFFFFF"/>
              </w:rPr>
              <w:t>т.ч</w:t>
            </w:r>
            <w:proofErr w:type="spellEnd"/>
            <w:r w:rsidRPr="00F414E2">
              <w:rPr>
                <w:rStyle w:val="af4"/>
                <w:b w:val="0"/>
                <w:sz w:val="22"/>
                <w:szCs w:val="22"/>
                <w:bdr w:val="none" w:sz="0" w:space="0" w:color="auto" w:frame="1"/>
                <w:shd w:val="clear" w:color="auto" w:fill="FFFFFF"/>
              </w:rPr>
              <w:t xml:space="preserve">. КИБО активно использовался при проведении культурно-просветительских мероприятий и акций: «Карельский воин. Писатель. </w:t>
            </w:r>
            <w:proofErr w:type="gramStart"/>
            <w:r w:rsidRPr="00F414E2">
              <w:rPr>
                <w:rStyle w:val="af4"/>
                <w:b w:val="0"/>
                <w:sz w:val="22"/>
                <w:szCs w:val="22"/>
                <w:bdr w:val="none" w:sz="0" w:space="0" w:color="auto" w:frame="1"/>
                <w:shd w:val="clear" w:color="auto" w:fill="FFFFFF"/>
              </w:rPr>
              <w:t xml:space="preserve">Журналист» (9 мая), «О, </w:t>
            </w:r>
            <w:proofErr w:type="spellStart"/>
            <w:r w:rsidRPr="00F414E2">
              <w:rPr>
                <w:rStyle w:val="af4"/>
                <w:b w:val="0"/>
                <w:sz w:val="22"/>
                <w:szCs w:val="22"/>
                <w:bdr w:val="none" w:sz="0" w:space="0" w:color="auto" w:frame="1"/>
                <w:shd w:val="clear" w:color="auto" w:fill="FFFFFF"/>
              </w:rPr>
              <w:t>заонежский</w:t>
            </w:r>
            <w:proofErr w:type="spellEnd"/>
            <w:r w:rsidRPr="00F414E2">
              <w:rPr>
                <w:rStyle w:val="af4"/>
                <w:b w:val="0"/>
                <w:sz w:val="22"/>
                <w:szCs w:val="22"/>
                <w:bdr w:val="none" w:sz="0" w:space="0" w:color="auto" w:frame="1"/>
                <w:shd w:val="clear" w:color="auto" w:fill="FFFFFF"/>
              </w:rPr>
              <w:t xml:space="preserve"> край мой милый!» (18 мая), «Город моей мечты» (26 мая), «День города Петрозаводска (29 июня), выездной программы в рамках проведения Дня Республики Карелия и проекта «</w:t>
            </w:r>
            <w:proofErr w:type="spellStart"/>
            <w:r w:rsidRPr="00F414E2">
              <w:rPr>
                <w:rStyle w:val="af4"/>
                <w:b w:val="0"/>
                <w:sz w:val="22"/>
                <w:szCs w:val="22"/>
                <w:bdr w:val="none" w:sz="0" w:space="0" w:color="auto" w:frame="1"/>
                <w:shd w:val="clear" w:color="auto" w:fill="FFFFFF"/>
              </w:rPr>
              <w:t>АвтоБиблиоДесант</w:t>
            </w:r>
            <w:proofErr w:type="spellEnd"/>
            <w:r w:rsidRPr="00F414E2">
              <w:rPr>
                <w:rStyle w:val="af4"/>
                <w:b w:val="0"/>
                <w:sz w:val="22"/>
                <w:szCs w:val="22"/>
                <w:bdr w:val="none" w:sz="0" w:space="0" w:color="auto" w:frame="1"/>
                <w:shd w:val="clear" w:color="auto" w:fill="FFFFFF"/>
              </w:rPr>
              <w:t xml:space="preserve"> в городе Медвежьегорске» (24 августа), праздника  «Первоклассная академия» (2 сентября), творческой программы «Рыбный фестиваль «</w:t>
            </w:r>
            <w:proofErr w:type="spellStart"/>
            <w:r w:rsidRPr="00F414E2">
              <w:rPr>
                <w:rStyle w:val="af4"/>
                <w:b w:val="0"/>
                <w:sz w:val="22"/>
                <w:szCs w:val="22"/>
                <w:bdr w:val="none" w:sz="0" w:space="0" w:color="auto" w:frame="1"/>
                <w:shd w:val="clear" w:color="auto" w:fill="FFFFFF"/>
              </w:rPr>
              <w:t>Калакунда</w:t>
            </w:r>
            <w:proofErr w:type="spellEnd"/>
            <w:r w:rsidRPr="00F414E2">
              <w:rPr>
                <w:rStyle w:val="af4"/>
                <w:b w:val="0"/>
                <w:sz w:val="22"/>
                <w:szCs w:val="22"/>
                <w:bdr w:val="none" w:sz="0" w:space="0" w:color="auto" w:frame="1"/>
                <w:shd w:val="clear" w:color="auto" w:fill="FFFFFF"/>
              </w:rPr>
              <w:t>» (7 сентября) и  проекта « Круг добра и милосердия» (15 сентября), а также с целью</w:t>
            </w:r>
            <w:proofErr w:type="gramEnd"/>
            <w:r w:rsidRPr="00F414E2">
              <w:rPr>
                <w:rStyle w:val="af4"/>
                <w:b w:val="0"/>
                <w:sz w:val="22"/>
                <w:szCs w:val="22"/>
                <w:bdr w:val="none" w:sz="0" w:space="0" w:color="auto" w:frame="1"/>
                <w:shd w:val="clear" w:color="auto" w:fill="FFFFFF"/>
              </w:rPr>
              <w:t xml:space="preserve"> организации библиотечно-информационного обслуживания и проведения мероприятий</w:t>
            </w:r>
            <w:r w:rsidRPr="00F414E2">
              <w:rPr>
                <w:sz w:val="22"/>
                <w:szCs w:val="22"/>
              </w:rPr>
              <w:t xml:space="preserve"> </w:t>
            </w:r>
            <w:r w:rsidRPr="00F414E2">
              <w:rPr>
                <w:rStyle w:val="af4"/>
                <w:b w:val="0"/>
                <w:sz w:val="22"/>
                <w:szCs w:val="22"/>
                <w:bdr w:val="none" w:sz="0" w:space="0" w:color="auto" w:frame="1"/>
                <w:shd w:val="clear" w:color="auto" w:fill="FFFFFF"/>
              </w:rPr>
              <w:t>в Доме-интернате для ветеранов.</w:t>
            </w:r>
          </w:p>
          <w:p w:rsidR="00A569EE" w:rsidRPr="00F414E2" w:rsidRDefault="00A569EE" w:rsidP="00A569EE">
            <w:pPr>
              <w:pStyle w:val="a8"/>
              <w:shd w:val="clear" w:color="auto" w:fill="FFFFFF"/>
              <w:spacing w:before="0" w:beforeAutospacing="0" w:after="0" w:afterAutospacing="0"/>
              <w:ind w:firstLine="443"/>
              <w:jc w:val="both"/>
              <w:textAlignment w:val="top"/>
              <w:rPr>
                <w:rStyle w:val="af4"/>
                <w:b w:val="0"/>
                <w:sz w:val="22"/>
                <w:szCs w:val="22"/>
                <w:bdr w:val="none" w:sz="0" w:space="0" w:color="auto" w:frame="1"/>
                <w:shd w:val="clear" w:color="auto" w:fill="FFFFFF"/>
              </w:rPr>
            </w:pPr>
            <w:r w:rsidRPr="00F414E2">
              <w:rPr>
                <w:rStyle w:val="af4"/>
                <w:b w:val="0"/>
                <w:sz w:val="22"/>
                <w:szCs w:val="22"/>
                <w:bdr w:val="none" w:sz="0" w:space="0" w:color="auto" w:frame="1"/>
                <w:shd w:val="clear" w:color="auto" w:fill="FFFFFF"/>
              </w:rPr>
              <w:t>Общее количество посещений КИБО в 2019 году – 6286.</w:t>
            </w:r>
          </w:p>
          <w:p w:rsidR="00A569EE" w:rsidRPr="00F414E2" w:rsidRDefault="00A569EE" w:rsidP="00A569EE">
            <w:pPr>
              <w:pStyle w:val="a8"/>
              <w:shd w:val="clear" w:color="auto" w:fill="FFFFFF"/>
              <w:spacing w:before="0" w:beforeAutospacing="0" w:after="0" w:afterAutospacing="0"/>
              <w:jc w:val="both"/>
              <w:textAlignment w:val="top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 xml:space="preserve">Мобильным библиотечным обслуживанием (передвижной библиотечно-информационный комплекс - </w:t>
            </w:r>
            <w:proofErr w:type="spellStart"/>
            <w:r w:rsidRPr="00F414E2">
              <w:rPr>
                <w:sz w:val="22"/>
                <w:szCs w:val="22"/>
              </w:rPr>
              <w:t>библиобус</w:t>
            </w:r>
            <w:proofErr w:type="spellEnd"/>
            <w:r w:rsidRPr="00F414E2">
              <w:rPr>
                <w:sz w:val="22"/>
                <w:szCs w:val="22"/>
              </w:rPr>
              <w:t xml:space="preserve"> - на базе ПАЗ-32053) охвачены все населенные пункты </w:t>
            </w:r>
            <w:proofErr w:type="spellStart"/>
            <w:r w:rsidRPr="00F414E2">
              <w:rPr>
                <w:sz w:val="22"/>
                <w:szCs w:val="22"/>
              </w:rPr>
              <w:t>Кондопожского</w:t>
            </w:r>
            <w:proofErr w:type="spellEnd"/>
            <w:r w:rsidRPr="00F414E2">
              <w:rPr>
                <w:sz w:val="22"/>
                <w:szCs w:val="22"/>
              </w:rPr>
              <w:t xml:space="preserve"> МР, где есть потенциальные читатели, включая сельские населенные пункты, </w:t>
            </w:r>
            <w:r w:rsidRPr="00F414E2">
              <w:rPr>
                <w:sz w:val="22"/>
                <w:szCs w:val="22"/>
              </w:rPr>
              <w:lastRenderedPageBreak/>
              <w:t xml:space="preserve">имеющие стационарные библиотеки. Общее количество стоянок 43 (в 2018 г. - 33). </w:t>
            </w:r>
            <w:proofErr w:type="gramStart"/>
            <w:r w:rsidRPr="00F414E2">
              <w:rPr>
                <w:sz w:val="22"/>
                <w:szCs w:val="22"/>
              </w:rPr>
              <w:t>Все стоянки, отрытые ранее   в сельских населенных пунктах района сохранены</w:t>
            </w:r>
            <w:proofErr w:type="gramEnd"/>
            <w:r w:rsidRPr="00F414E2">
              <w:rPr>
                <w:sz w:val="22"/>
                <w:szCs w:val="22"/>
              </w:rPr>
              <w:t xml:space="preserve">. В 2019 году были открыты новые стоянки в г. Кондопога: Дом детского творчества, Центр социальной защиты, Центр «Забота», детские сады, бассейн. За 2019 год количество посещений </w:t>
            </w:r>
            <w:proofErr w:type="spellStart"/>
            <w:r w:rsidRPr="00F414E2">
              <w:rPr>
                <w:sz w:val="22"/>
                <w:szCs w:val="22"/>
              </w:rPr>
              <w:t>библиобуса</w:t>
            </w:r>
            <w:proofErr w:type="spellEnd"/>
            <w:r w:rsidRPr="00F414E2">
              <w:rPr>
                <w:sz w:val="22"/>
                <w:szCs w:val="22"/>
              </w:rPr>
              <w:t xml:space="preserve"> – 1790, количество выездов – 79.  Частые поломки </w:t>
            </w:r>
            <w:proofErr w:type="spellStart"/>
            <w:r w:rsidRPr="00F414E2">
              <w:rPr>
                <w:sz w:val="22"/>
                <w:szCs w:val="22"/>
              </w:rPr>
              <w:t>библиобуса</w:t>
            </w:r>
            <w:proofErr w:type="spellEnd"/>
            <w:r w:rsidRPr="00F414E2">
              <w:rPr>
                <w:sz w:val="22"/>
                <w:szCs w:val="22"/>
              </w:rPr>
              <w:t xml:space="preserve"> отрицательно отражаются на качестве обслуживания пользователей.</w:t>
            </w:r>
          </w:p>
        </w:tc>
      </w:tr>
      <w:tr w:rsidR="00A569EE" w:rsidRPr="00F414E2" w:rsidTr="00D234A1">
        <w:tc>
          <w:tcPr>
            <w:tcW w:w="696" w:type="dxa"/>
          </w:tcPr>
          <w:p w:rsidR="00A569EE" w:rsidRPr="00F414E2" w:rsidRDefault="00A569EE" w:rsidP="00956574">
            <w:pPr>
              <w:tabs>
                <w:tab w:val="left" w:pos="360"/>
              </w:tabs>
              <w:jc w:val="center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lastRenderedPageBreak/>
              <w:t>2.6.</w:t>
            </w:r>
          </w:p>
        </w:tc>
        <w:tc>
          <w:tcPr>
            <w:tcW w:w="2504" w:type="dxa"/>
          </w:tcPr>
          <w:p w:rsidR="00A569EE" w:rsidRPr="00F414E2" w:rsidRDefault="00A569EE" w:rsidP="00956574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Создание условий для обеспечения сохранности библиотечных фондов республиканских и муниципальных общедоступных библиотек.</w:t>
            </w:r>
          </w:p>
        </w:tc>
        <w:tc>
          <w:tcPr>
            <w:tcW w:w="1796" w:type="dxa"/>
          </w:tcPr>
          <w:p w:rsidR="00A569EE" w:rsidRPr="00F414E2" w:rsidRDefault="00A569EE" w:rsidP="00956574">
            <w:pPr>
              <w:tabs>
                <w:tab w:val="left" w:pos="360"/>
              </w:tabs>
              <w:jc w:val="center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ежегодно</w:t>
            </w:r>
          </w:p>
        </w:tc>
        <w:tc>
          <w:tcPr>
            <w:tcW w:w="2527" w:type="dxa"/>
          </w:tcPr>
          <w:p w:rsidR="00A569EE" w:rsidRPr="00F414E2" w:rsidRDefault="00A569EE" w:rsidP="00956574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Обеспечение нормативного режима хранения библиотечных фондов до 50% от общего количества единиц хранения.</w:t>
            </w:r>
          </w:p>
        </w:tc>
        <w:tc>
          <w:tcPr>
            <w:tcW w:w="2117" w:type="dxa"/>
          </w:tcPr>
          <w:p w:rsidR="00A569EE" w:rsidRPr="00F414E2" w:rsidRDefault="00A569EE" w:rsidP="00956574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 xml:space="preserve">Министерство культуры Республики Карелия, </w:t>
            </w:r>
          </w:p>
          <w:p w:rsidR="00A569EE" w:rsidRPr="00F414E2" w:rsidRDefault="00A569EE" w:rsidP="00956574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Органы местного самоуправления Республики Карелия (по согласованию).</w:t>
            </w:r>
          </w:p>
        </w:tc>
        <w:tc>
          <w:tcPr>
            <w:tcW w:w="6788" w:type="dxa"/>
          </w:tcPr>
          <w:p w:rsidR="00A569EE" w:rsidRPr="00F414E2" w:rsidRDefault="00A569EE" w:rsidP="00A569EE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proofErr w:type="gramStart"/>
            <w:r w:rsidRPr="00F414E2">
              <w:rPr>
                <w:sz w:val="22"/>
                <w:szCs w:val="22"/>
              </w:rPr>
              <w:t>В целях повышения качества технологических процессов и производительности труда по сохранению библиотечных фондов в Переплетную мастерскую Национальной библиотеки РК в 3 квартале 2019 года приобретено современное, высокотехнологичное и удобное для работы оборудование общей стоимостью 229,3 тыс. руб. Объем документов, прошедших мероприятия по сохранности, в целом за отчетный период составил 607 009 документов, что на 2,5% больше запланированного.</w:t>
            </w:r>
            <w:proofErr w:type="gramEnd"/>
          </w:p>
          <w:p w:rsidR="00A569EE" w:rsidRPr="00F414E2" w:rsidRDefault="00A569EE" w:rsidP="00A569EE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 xml:space="preserve">В целях продления сроков службы библиотечных фондов Национальной библиотекой Республики Карелия систематически проводятся мастер классы по переплету. </w:t>
            </w:r>
            <w:proofErr w:type="gramStart"/>
            <w:r w:rsidRPr="00F414E2">
              <w:rPr>
                <w:sz w:val="22"/>
                <w:szCs w:val="22"/>
              </w:rPr>
              <w:t xml:space="preserve">Обобщенный материал «Опыт проведения мастер-классов по переплету для профессиональной и пользовательской аудитории», подготовленный А.И. Ковалевской, ведущим библиотекарем Центра сохранения библиотечных фондов Отдела хранения библиотечных фондов БУ «Национальная библиотека Республики Карелия» представлен в ВМК </w:t>
            </w:r>
            <w:hyperlink r:id="rId11" w:history="1">
              <w:r w:rsidRPr="00F414E2">
                <w:rPr>
                  <w:rStyle w:val="aa"/>
                  <w:sz w:val="22"/>
                  <w:szCs w:val="22"/>
                </w:rPr>
                <w:t>http://metod.library.karelia.ru/files/1425.pdf</w:t>
              </w:r>
            </w:hyperlink>
            <w:proofErr w:type="gramEnd"/>
          </w:p>
          <w:p w:rsidR="00A569EE" w:rsidRPr="00F414E2" w:rsidRDefault="00A569EE" w:rsidP="00A569EE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 xml:space="preserve">Сегодня фонды библиотек – сложные по организации и содержанию структуры, требующие особого подхода, в том числе в области обеспечения сохранности входящих в их состав ресурсов. В связи с этим, особо ценным ресурсам требуется дифференцированный подход к их организации и хранению. В Национальной библиотеке Республики Карелия есть несколько фотоальбомов, поступивших в фонд в различное время. Так, в 2003 г. Э.Н. </w:t>
            </w:r>
            <w:proofErr w:type="spellStart"/>
            <w:r w:rsidRPr="00F414E2">
              <w:rPr>
                <w:sz w:val="22"/>
                <w:szCs w:val="22"/>
              </w:rPr>
              <w:t>Патлаенко</w:t>
            </w:r>
            <w:proofErr w:type="spellEnd"/>
            <w:r w:rsidRPr="00F414E2">
              <w:rPr>
                <w:sz w:val="22"/>
                <w:szCs w:val="22"/>
              </w:rPr>
              <w:t xml:space="preserve"> передал в НБ РК документы из своего собрания. Коллекция состояла из книг, </w:t>
            </w:r>
            <w:r w:rsidRPr="00F414E2">
              <w:rPr>
                <w:sz w:val="22"/>
                <w:szCs w:val="22"/>
              </w:rPr>
              <w:lastRenderedPageBreak/>
              <w:t xml:space="preserve">журналов, фотодокументов, личных писем, программок спектаклей, нотных изданий, в течение нескольких лет до и после 2003 г. в библиотеку поступили также и нотные рукописи самого Эдуарда Николаевича. Документы, переданные в библиотеку Э.Н. </w:t>
            </w:r>
            <w:proofErr w:type="spellStart"/>
            <w:r w:rsidRPr="00F414E2">
              <w:rPr>
                <w:sz w:val="22"/>
                <w:szCs w:val="22"/>
              </w:rPr>
              <w:t>Патлаенко</w:t>
            </w:r>
            <w:proofErr w:type="spellEnd"/>
            <w:r w:rsidRPr="00F414E2">
              <w:rPr>
                <w:sz w:val="22"/>
                <w:szCs w:val="22"/>
              </w:rPr>
              <w:t xml:space="preserve"> и поступившие в сектор редких книг, получили статус коллекции. По этой причине одним из основных консервационных мероприятий стало обследование документов коллекции на предмет их физического состояния. Итоги обследования «Экспертиза состояния и консервация фотодокументов из коллекции Э.Н. </w:t>
            </w:r>
            <w:proofErr w:type="spellStart"/>
            <w:r w:rsidRPr="00F414E2">
              <w:rPr>
                <w:sz w:val="22"/>
                <w:szCs w:val="22"/>
              </w:rPr>
              <w:t>Патлаенко</w:t>
            </w:r>
            <w:proofErr w:type="spellEnd"/>
            <w:r w:rsidRPr="00F414E2">
              <w:rPr>
                <w:sz w:val="22"/>
                <w:szCs w:val="22"/>
              </w:rPr>
              <w:t xml:space="preserve">»  представлены в  ВМК </w:t>
            </w:r>
            <w:hyperlink r:id="rId12" w:history="1">
              <w:r w:rsidRPr="00F414E2">
                <w:rPr>
                  <w:rStyle w:val="aa"/>
                  <w:sz w:val="22"/>
                  <w:szCs w:val="22"/>
                </w:rPr>
                <w:t>http://metod.library.karelia.ru/files/1511.pdf</w:t>
              </w:r>
            </w:hyperlink>
          </w:p>
        </w:tc>
      </w:tr>
      <w:tr w:rsidR="00A569EE" w:rsidRPr="00F414E2" w:rsidTr="00D234A1">
        <w:tc>
          <w:tcPr>
            <w:tcW w:w="696" w:type="dxa"/>
          </w:tcPr>
          <w:p w:rsidR="00A569EE" w:rsidRPr="00F414E2" w:rsidRDefault="00A569EE" w:rsidP="00956574">
            <w:pPr>
              <w:tabs>
                <w:tab w:val="left" w:pos="360"/>
              </w:tabs>
              <w:jc w:val="center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lastRenderedPageBreak/>
              <w:t>2.7.</w:t>
            </w:r>
          </w:p>
        </w:tc>
        <w:tc>
          <w:tcPr>
            <w:tcW w:w="2504" w:type="dxa"/>
          </w:tcPr>
          <w:p w:rsidR="00A569EE" w:rsidRPr="00F414E2" w:rsidRDefault="00A569EE" w:rsidP="00956574">
            <w:pPr>
              <w:tabs>
                <w:tab w:val="left" w:pos="360"/>
              </w:tabs>
              <w:jc w:val="both"/>
              <w:rPr>
                <w:bCs/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 xml:space="preserve">Активизация участия в проектной деятельности республиканских и муниципальных общедоступных библиотек, библиотек образовательных организаций, Библиотечной Ассоциации Республики Карелия </w:t>
            </w:r>
            <w:r w:rsidRPr="00F414E2">
              <w:rPr>
                <w:bCs/>
                <w:sz w:val="22"/>
                <w:szCs w:val="22"/>
              </w:rPr>
              <w:t xml:space="preserve">Развитие исследовательской деятельности библиотек и применение её результатов </w:t>
            </w:r>
            <w:proofErr w:type="gramStart"/>
            <w:r w:rsidRPr="00F414E2">
              <w:rPr>
                <w:bCs/>
                <w:sz w:val="22"/>
                <w:szCs w:val="22"/>
              </w:rPr>
              <w:t>в</w:t>
            </w:r>
            <w:proofErr w:type="gramEnd"/>
            <w:r w:rsidRPr="00F414E2">
              <w:rPr>
                <w:bCs/>
                <w:sz w:val="22"/>
                <w:szCs w:val="22"/>
              </w:rPr>
              <w:t xml:space="preserve"> практической деятельности.</w:t>
            </w:r>
          </w:p>
        </w:tc>
        <w:tc>
          <w:tcPr>
            <w:tcW w:w="1796" w:type="dxa"/>
          </w:tcPr>
          <w:p w:rsidR="00A569EE" w:rsidRPr="00F414E2" w:rsidRDefault="00A569EE" w:rsidP="00956574">
            <w:pPr>
              <w:tabs>
                <w:tab w:val="left" w:pos="360"/>
              </w:tabs>
              <w:jc w:val="center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ежегодно</w:t>
            </w:r>
          </w:p>
        </w:tc>
        <w:tc>
          <w:tcPr>
            <w:tcW w:w="2527" w:type="dxa"/>
          </w:tcPr>
          <w:p w:rsidR="00A569EE" w:rsidRPr="00F414E2" w:rsidRDefault="00A569EE" w:rsidP="00956574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Не менее 20 поддержанных проектов.</w:t>
            </w:r>
          </w:p>
        </w:tc>
        <w:tc>
          <w:tcPr>
            <w:tcW w:w="2117" w:type="dxa"/>
          </w:tcPr>
          <w:p w:rsidR="00A569EE" w:rsidRPr="00F414E2" w:rsidRDefault="00A569EE" w:rsidP="00956574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Республиканские и муниципальные общедоступные библиотеки, библиотеки образовательных организаций, Библиотечная Ассоциация Республики Карелия.</w:t>
            </w:r>
          </w:p>
        </w:tc>
        <w:tc>
          <w:tcPr>
            <w:tcW w:w="6788" w:type="dxa"/>
          </w:tcPr>
          <w:p w:rsidR="00A569EE" w:rsidRPr="00F414E2" w:rsidRDefault="00A569EE" w:rsidP="00A569EE">
            <w:pPr>
              <w:widowControl w:val="0"/>
              <w:suppressAutoHyphens/>
              <w:jc w:val="both"/>
              <w:rPr>
                <w:color w:val="FF0000"/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Среди библиотек Карелии, имеющих большой опыт реализации проектов, поддержанных в 2019 году на российском уровне - Центральная районная библиотека МУ «</w:t>
            </w:r>
            <w:proofErr w:type="spellStart"/>
            <w:r w:rsidRPr="00F414E2">
              <w:rPr>
                <w:sz w:val="22"/>
                <w:szCs w:val="22"/>
              </w:rPr>
              <w:t>Кондопожская</w:t>
            </w:r>
            <w:proofErr w:type="spellEnd"/>
            <w:r w:rsidRPr="00F414E2">
              <w:rPr>
                <w:sz w:val="22"/>
                <w:szCs w:val="22"/>
              </w:rPr>
              <w:t xml:space="preserve"> ЦРБ им. </w:t>
            </w:r>
            <w:proofErr w:type="spellStart"/>
            <w:r w:rsidRPr="00F414E2">
              <w:rPr>
                <w:sz w:val="22"/>
                <w:szCs w:val="22"/>
              </w:rPr>
              <w:t>Б.Е.Кравченко</w:t>
            </w:r>
            <w:proofErr w:type="spellEnd"/>
            <w:r w:rsidRPr="00F414E2">
              <w:rPr>
                <w:sz w:val="22"/>
                <w:szCs w:val="22"/>
              </w:rPr>
              <w:t xml:space="preserve">. Ее проект </w:t>
            </w:r>
            <w:r w:rsidRPr="00F414E2">
              <w:rPr>
                <w:b/>
                <w:bCs/>
                <w:sz w:val="22"/>
                <w:szCs w:val="22"/>
              </w:rPr>
              <w:t>«</w:t>
            </w:r>
            <w:proofErr w:type="spellStart"/>
            <w:r w:rsidRPr="00F414E2">
              <w:rPr>
                <w:b/>
                <w:bCs/>
                <w:sz w:val="22"/>
                <w:szCs w:val="22"/>
              </w:rPr>
              <w:t>Мейкерспейс</w:t>
            </w:r>
            <w:proofErr w:type="spellEnd"/>
            <w:r w:rsidRPr="00F414E2">
              <w:rPr>
                <w:b/>
                <w:bCs/>
                <w:sz w:val="22"/>
                <w:szCs w:val="22"/>
              </w:rPr>
              <w:t>, или Городская мастерская»</w:t>
            </w:r>
            <w:r w:rsidRPr="00F414E2">
              <w:rPr>
                <w:sz w:val="22"/>
                <w:szCs w:val="22"/>
              </w:rPr>
              <w:t xml:space="preserve"> получил поддержку Благотворительного фонда Елены и Геннадия Тимченко в рамках Всероссийского конкурса проектов малых городов и сел. Цель проекта - создание на базе библиотеки доступного общественного пространства для реализации творческих инициатив горожан. 23 декабря 2019 года состоялось открытие Городской мастерской. Ему предшествовали: подготовка помещения, косметический ремонт, закупка оборудования, обучающий семинар-практикум. Мастерские по кройке и шитью, вышивке и ткачеству успешно работают.</w:t>
            </w:r>
            <w:r w:rsidRPr="00F414E2">
              <w:rPr>
                <w:color w:val="FF0000"/>
                <w:sz w:val="22"/>
                <w:szCs w:val="22"/>
              </w:rPr>
              <w:t xml:space="preserve"> </w:t>
            </w:r>
          </w:p>
          <w:p w:rsidR="00A569EE" w:rsidRPr="00F414E2" w:rsidRDefault="00A569EE" w:rsidP="00A569EE">
            <w:pPr>
              <w:widowControl w:val="0"/>
              <w:suppressAutoHyphens/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 xml:space="preserve">Проект </w:t>
            </w:r>
            <w:r w:rsidRPr="00F414E2">
              <w:rPr>
                <w:b/>
                <w:bCs/>
                <w:sz w:val="22"/>
                <w:szCs w:val="22"/>
              </w:rPr>
              <w:t>«Ремонт входной зоны Медвежьегорской центральной городской библиотеки им. И. Федосовой (Библиотечный дворик)»</w:t>
            </w:r>
            <w:r w:rsidRPr="00F414E2">
              <w:rPr>
                <w:sz w:val="22"/>
                <w:szCs w:val="22"/>
              </w:rPr>
              <w:t xml:space="preserve"> победил в конкурсном отборе проектов для предоставления субсидий на поддержку местных инициатив граждан, проживающих в муниципальных образованиях в Республике Карелия, планируемых к реализации в 2019 году. Благодаря средствам, выделенным из бюджета республики, а также поддержке жителей, проголосовавших за проект, и местных спонсоров, у библиотеки появилась оборудованная </w:t>
            </w:r>
            <w:proofErr w:type="spellStart"/>
            <w:r w:rsidRPr="00F414E2">
              <w:rPr>
                <w:sz w:val="22"/>
                <w:szCs w:val="22"/>
              </w:rPr>
              <w:t>прибиблиотечная</w:t>
            </w:r>
            <w:proofErr w:type="spellEnd"/>
            <w:r w:rsidRPr="00F414E2">
              <w:rPr>
                <w:sz w:val="22"/>
                <w:szCs w:val="22"/>
              </w:rPr>
              <w:t xml:space="preserve"> территория - уютная, яркая, удобная площадка для активного </w:t>
            </w:r>
            <w:r w:rsidRPr="00F414E2">
              <w:rPr>
                <w:sz w:val="22"/>
                <w:szCs w:val="22"/>
              </w:rPr>
              <w:lastRenderedPageBreak/>
              <w:t xml:space="preserve">интеллектуального отдыха жителей города с зоной для чтения, отдыха и игр. </w:t>
            </w:r>
          </w:p>
          <w:p w:rsidR="00A569EE" w:rsidRPr="00F414E2" w:rsidRDefault="00A569EE" w:rsidP="00A569EE">
            <w:pPr>
              <w:widowControl w:val="0"/>
              <w:suppressAutoHyphens/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Еще один пример взаимодействия библиотеки и местного сообщества, демонстрирует</w:t>
            </w:r>
            <w:r w:rsidRPr="00F414E2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F414E2">
              <w:rPr>
                <w:b/>
                <w:bCs/>
                <w:sz w:val="22"/>
                <w:szCs w:val="22"/>
              </w:rPr>
              <w:t>Вернеолонецкая</w:t>
            </w:r>
            <w:proofErr w:type="spellEnd"/>
            <w:r w:rsidRPr="00F414E2">
              <w:rPr>
                <w:b/>
                <w:bCs/>
                <w:sz w:val="22"/>
                <w:szCs w:val="22"/>
              </w:rPr>
              <w:t xml:space="preserve"> сельская библиотека Олонецкой ЦБС.</w:t>
            </w:r>
            <w:r w:rsidRPr="00F414E2">
              <w:rPr>
                <w:sz w:val="22"/>
                <w:szCs w:val="22"/>
              </w:rPr>
              <w:t xml:space="preserve"> Библиотекарь </w:t>
            </w:r>
            <w:proofErr w:type="spellStart"/>
            <w:r w:rsidRPr="00F414E2">
              <w:rPr>
                <w:sz w:val="22"/>
                <w:szCs w:val="22"/>
              </w:rPr>
              <w:t>Е.А.Крушневич</w:t>
            </w:r>
            <w:proofErr w:type="spellEnd"/>
            <w:r w:rsidRPr="00F414E2">
              <w:rPr>
                <w:sz w:val="22"/>
                <w:szCs w:val="22"/>
              </w:rPr>
              <w:t xml:space="preserve"> является и председателем ТОС. В 2019 году </w:t>
            </w:r>
            <w:proofErr w:type="spellStart"/>
            <w:r w:rsidRPr="00F414E2">
              <w:rPr>
                <w:sz w:val="22"/>
                <w:szCs w:val="22"/>
              </w:rPr>
              <w:t>Верхнеолонецкий</w:t>
            </w:r>
            <w:proofErr w:type="spellEnd"/>
            <w:r w:rsidRPr="00F414E2">
              <w:rPr>
                <w:sz w:val="22"/>
                <w:szCs w:val="22"/>
              </w:rPr>
              <w:t xml:space="preserve"> ТОС стал победителем республиканского конкурса на лучшее ТОС. Общественное объединение получило сертификат на 100 тыс. руб. и приобрело музыкальную аппаратуру, ЖК-телевизор, ноутбук, мебель, </w:t>
            </w:r>
            <w:proofErr w:type="spellStart"/>
            <w:r w:rsidRPr="00F414E2">
              <w:rPr>
                <w:sz w:val="22"/>
                <w:szCs w:val="22"/>
              </w:rPr>
              <w:t>термопот</w:t>
            </w:r>
            <w:proofErr w:type="spellEnd"/>
            <w:r w:rsidRPr="00F414E2">
              <w:rPr>
                <w:sz w:val="22"/>
                <w:szCs w:val="22"/>
              </w:rPr>
              <w:t xml:space="preserve"> для проведения мероприятий в поселке. Было принято решение </w:t>
            </w:r>
            <w:proofErr w:type="gramStart"/>
            <w:r w:rsidRPr="00F414E2">
              <w:rPr>
                <w:sz w:val="22"/>
                <w:szCs w:val="22"/>
              </w:rPr>
              <w:t>разместить</w:t>
            </w:r>
            <w:proofErr w:type="gramEnd"/>
            <w:r w:rsidRPr="00F414E2">
              <w:rPr>
                <w:sz w:val="22"/>
                <w:szCs w:val="22"/>
              </w:rPr>
              <w:t xml:space="preserve"> новое оборудование в сельской библиотеке.</w:t>
            </w:r>
          </w:p>
          <w:p w:rsidR="00A569EE" w:rsidRPr="00F414E2" w:rsidRDefault="00A569EE" w:rsidP="00A569EE">
            <w:pPr>
              <w:widowControl w:val="0"/>
              <w:suppressAutoHyphens/>
              <w:jc w:val="both"/>
              <w:rPr>
                <w:color w:val="000000"/>
                <w:sz w:val="22"/>
                <w:szCs w:val="22"/>
              </w:rPr>
            </w:pPr>
            <w:r w:rsidRPr="00F414E2">
              <w:rPr>
                <w:color w:val="000000"/>
                <w:sz w:val="22"/>
                <w:szCs w:val="22"/>
              </w:rPr>
              <w:t xml:space="preserve">В числе победителей Конкурса Грантов Главы Республики Карелия в 2019 году в номинации «Реализация мероприятий в сфере культуры» - </w:t>
            </w:r>
            <w:r w:rsidRPr="00F414E2">
              <w:rPr>
                <w:b/>
                <w:bCs/>
                <w:color w:val="000000"/>
                <w:sz w:val="22"/>
                <w:szCs w:val="22"/>
              </w:rPr>
              <w:t>проект «</w:t>
            </w:r>
            <w:proofErr w:type="spellStart"/>
            <w:r w:rsidRPr="00F414E2">
              <w:rPr>
                <w:b/>
                <w:bCs/>
                <w:color w:val="000000"/>
                <w:sz w:val="22"/>
                <w:szCs w:val="22"/>
              </w:rPr>
              <w:t>АвтоБиблиоДесант</w:t>
            </w:r>
            <w:proofErr w:type="spellEnd"/>
            <w:r w:rsidRPr="00F414E2">
              <w:rPr>
                <w:b/>
                <w:bCs/>
                <w:color w:val="000000"/>
                <w:sz w:val="22"/>
                <w:szCs w:val="22"/>
              </w:rPr>
              <w:t xml:space="preserve"> в День Республики Карелия в Медвежьегорске» </w:t>
            </w:r>
            <w:r w:rsidRPr="00F414E2">
              <w:rPr>
                <w:color w:val="000000"/>
                <w:sz w:val="22"/>
                <w:szCs w:val="22"/>
              </w:rPr>
              <w:t>Партнером заявителя - Библиотечной Ассоциации Республики Карелия (далее БАРК) – стала Медвежьегорская центральная городская библиотека им. И. Федосовой. В рамках проекта в День Республики (24 августа 2019 года в Медвежьегорске) и в предпраздничный период были проведены:</w:t>
            </w:r>
          </w:p>
          <w:p w:rsidR="00A569EE" w:rsidRPr="00F414E2" w:rsidRDefault="00A569EE" w:rsidP="00A569EE">
            <w:pPr>
              <w:widowControl w:val="0"/>
              <w:suppressAutoHyphens/>
              <w:jc w:val="both"/>
              <w:rPr>
                <w:color w:val="000000"/>
                <w:sz w:val="22"/>
                <w:szCs w:val="22"/>
              </w:rPr>
            </w:pPr>
            <w:r w:rsidRPr="00F414E2">
              <w:rPr>
                <w:color w:val="000000"/>
                <w:sz w:val="22"/>
                <w:szCs w:val="22"/>
              </w:rPr>
              <w:t>•</w:t>
            </w:r>
            <w:r w:rsidRPr="00F414E2">
              <w:rPr>
                <w:color w:val="000000"/>
                <w:sz w:val="22"/>
                <w:szCs w:val="22"/>
              </w:rPr>
              <w:tab/>
              <w:t xml:space="preserve">Мемориальное культурно-просветительское мероприятие «Как легко мое бремя в обители книг!»: памяти библиотекаря </w:t>
            </w:r>
            <w:proofErr w:type="spellStart"/>
            <w:r w:rsidRPr="00F414E2">
              <w:rPr>
                <w:color w:val="000000"/>
                <w:sz w:val="22"/>
                <w:szCs w:val="22"/>
              </w:rPr>
              <w:t>Белморстроя</w:t>
            </w:r>
            <w:proofErr w:type="spellEnd"/>
            <w:r w:rsidRPr="00F414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414E2">
              <w:rPr>
                <w:color w:val="000000"/>
                <w:sz w:val="22"/>
                <w:szCs w:val="22"/>
              </w:rPr>
              <w:t>Г.И.Поршнева</w:t>
            </w:r>
            <w:proofErr w:type="spellEnd"/>
            <w:r w:rsidRPr="00F414E2">
              <w:rPr>
                <w:color w:val="000000"/>
                <w:sz w:val="22"/>
                <w:szCs w:val="22"/>
              </w:rPr>
              <w:t xml:space="preserve"> - российского книжника, заведовавшего Медвежьегорской районной библиотеки в 1933-1936гг. и установка памятного знака в </w:t>
            </w:r>
            <w:proofErr w:type="spellStart"/>
            <w:r w:rsidRPr="00F414E2">
              <w:rPr>
                <w:color w:val="000000"/>
                <w:sz w:val="22"/>
                <w:szCs w:val="22"/>
              </w:rPr>
              <w:t>Сандармохе</w:t>
            </w:r>
            <w:proofErr w:type="spellEnd"/>
            <w:r w:rsidRPr="00F414E2">
              <w:rPr>
                <w:color w:val="000000"/>
                <w:sz w:val="22"/>
                <w:szCs w:val="22"/>
              </w:rPr>
              <w:t>;</w:t>
            </w:r>
          </w:p>
          <w:p w:rsidR="00A569EE" w:rsidRPr="00F414E2" w:rsidRDefault="00A569EE" w:rsidP="00A569EE">
            <w:pPr>
              <w:widowControl w:val="0"/>
              <w:suppressAutoHyphens/>
              <w:jc w:val="both"/>
              <w:rPr>
                <w:color w:val="000000"/>
                <w:sz w:val="22"/>
                <w:szCs w:val="22"/>
              </w:rPr>
            </w:pPr>
            <w:r w:rsidRPr="00F414E2">
              <w:rPr>
                <w:color w:val="000000"/>
                <w:sz w:val="22"/>
                <w:szCs w:val="22"/>
              </w:rPr>
              <w:t>•</w:t>
            </w:r>
            <w:r w:rsidRPr="00F414E2">
              <w:rPr>
                <w:color w:val="000000"/>
                <w:sz w:val="22"/>
                <w:szCs w:val="22"/>
              </w:rPr>
              <w:tab/>
              <w:t xml:space="preserve">Уличные информационно-просветительные мероприятия «Литературные улицы Медвежьегорска:  </w:t>
            </w:r>
            <w:proofErr w:type="spellStart"/>
            <w:r w:rsidRPr="00F414E2">
              <w:rPr>
                <w:color w:val="000000"/>
                <w:sz w:val="22"/>
                <w:szCs w:val="22"/>
              </w:rPr>
              <w:t>АвтоБиблиоДесант</w:t>
            </w:r>
            <w:proofErr w:type="spellEnd"/>
            <w:r w:rsidRPr="00F414E2">
              <w:rPr>
                <w:color w:val="000000"/>
                <w:sz w:val="22"/>
                <w:szCs w:val="22"/>
              </w:rPr>
              <w:t xml:space="preserve"> мотоклуба «Северный народ»   и  Национальная библиотека Карелии по стоянкам на литературных улицах  Медвежьегорска»;</w:t>
            </w:r>
          </w:p>
          <w:p w:rsidR="00A569EE" w:rsidRPr="00F414E2" w:rsidRDefault="00A569EE" w:rsidP="00A569EE">
            <w:pPr>
              <w:widowControl w:val="0"/>
              <w:suppressAutoHyphens/>
              <w:jc w:val="both"/>
              <w:rPr>
                <w:color w:val="000000"/>
                <w:sz w:val="22"/>
                <w:szCs w:val="22"/>
              </w:rPr>
            </w:pPr>
            <w:r w:rsidRPr="00F414E2">
              <w:rPr>
                <w:color w:val="000000"/>
                <w:sz w:val="22"/>
                <w:szCs w:val="22"/>
              </w:rPr>
              <w:t>•</w:t>
            </w:r>
            <w:r w:rsidRPr="00F414E2">
              <w:rPr>
                <w:color w:val="000000"/>
                <w:sz w:val="22"/>
                <w:szCs w:val="22"/>
              </w:rPr>
              <w:tab/>
              <w:t xml:space="preserve">Информационно-просветительский </w:t>
            </w:r>
            <w:proofErr w:type="spellStart"/>
            <w:r w:rsidRPr="00F414E2">
              <w:rPr>
                <w:color w:val="000000"/>
                <w:sz w:val="22"/>
                <w:szCs w:val="22"/>
              </w:rPr>
              <w:t>Библиошатер</w:t>
            </w:r>
            <w:proofErr w:type="spellEnd"/>
            <w:r w:rsidRPr="00F414E2">
              <w:rPr>
                <w:color w:val="000000"/>
                <w:sz w:val="22"/>
                <w:szCs w:val="22"/>
              </w:rPr>
              <w:t>;</w:t>
            </w:r>
          </w:p>
          <w:p w:rsidR="00A569EE" w:rsidRPr="00F414E2" w:rsidRDefault="00A569EE" w:rsidP="00A569EE">
            <w:pPr>
              <w:widowControl w:val="0"/>
              <w:suppressAutoHyphens/>
              <w:jc w:val="both"/>
              <w:rPr>
                <w:color w:val="000000"/>
                <w:sz w:val="22"/>
                <w:szCs w:val="22"/>
              </w:rPr>
            </w:pPr>
            <w:r w:rsidRPr="00F414E2">
              <w:rPr>
                <w:color w:val="000000"/>
                <w:sz w:val="22"/>
                <w:szCs w:val="22"/>
              </w:rPr>
              <w:t>•</w:t>
            </w:r>
            <w:r w:rsidRPr="00F414E2">
              <w:rPr>
                <w:color w:val="000000"/>
                <w:sz w:val="22"/>
                <w:szCs w:val="22"/>
              </w:rPr>
              <w:tab/>
            </w:r>
            <w:proofErr w:type="spellStart"/>
            <w:r w:rsidRPr="00F414E2">
              <w:rPr>
                <w:color w:val="000000"/>
                <w:sz w:val="22"/>
                <w:szCs w:val="22"/>
              </w:rPr>
              <w:t>БиблиоКвилт</w:t>
            </w:r>
            <w:proofErr w:type="spellEnd"/>
            <w:r w:rsidRPr="00F414E2">
              <w:rPr>
                <w:color w:val="000000"/>
                <w:sz w:val="22"/>
                <w:szCs w:val="22"/>
              </w:rPr>
              <w:t xml:space="preserve"> «Книги о Карелии»: информационный стенд для знатоков  истории и литературы о Карелии;</w:t>
            </w:r>
          </w:p>
          <w:p w:rsidR="00A569EE" w:rsidRPr="00F414E2" w:rsidRDefault="00A569EE" w:rsidP="00A569EE">
            <w:pPr>
              <w:widowControl w:val="0"/>
              <w:suppressAutoHyphens/>
              <w:jc w:val="both"/>
              <w:rPr>
                <w:color w:val="000000"/>
                <w:sz w:val="22"/>
                <w:szCs w:val="22"/>
              </w:rPr>
            </w:pPr>
            <w:r w:rsidRPr="00F414E2">
              <w:rPr>
                <w:color w:val="000000"/>
                <w:sz w:val="22"/>
                <w:szCs w:val="22"/>
              </w:rPr>
              <w:t>•</w:t>
            </w:r>
            <w:r w:rsidRPr="00F414E2">
              <w:rPr>
                <w:color w:val="000000"/>
                <w:sz w:val="22"/>
                <w:szCs w:val="22"/>
              </w:rPr>
              <w:tab/>
              <w:t xml:space="preserve">Награждение победителей республиканского литературного </w:t>
            </w:r>
            <w:r w:rsidRPr="00F414E2">
              <w:rPr>
                <w:color w:val="000000"/>
                <w:sz w:val="22"/>
                <w:szCs w:val="22"/>
              </w:rPr>
              <w:lastRenderedPageBreak/>
              <w:t>конкурса "Сторона озерная...", посвященного Медвежьегорску;</w:t>
            </w:r>
          </w:p>
          <w:p w:rsidR="00A569EE" w:rsidRPr="00F414E2" w:rsidRDefault="00A569EE" w:rsidP="00A569EE">
            <w:pPr>
              <w:widowControl w:val="0"/>
              <w:suppressAutoHyphens/>
              <w:jc w:val="both"/>
              <w:rPr>
                <w:color w:val="000000"/>
                <w:sz w:val="22"/>
                <w:szCs w:val="22"/>
              </w:rPr>
            </w:pPr>
            <w:r w:rsidRPr="00F414E2">
              <w:rPr>
                <w:color w:val="000000"/>
                <w:sz w:val="22"/>
                <w:szCs w:val="22"/>
              </w:rPr>
              <w:t>•</w:t>
            </w:r>
            <w:r w:rsidRPr="00F414E2">
              <w:rPr>
                <w:color w:val="000000"/>
                <w:sz w:val="22"/>
                <w:szCs w:val="22"/>
              </w:rPr>
              <w:tab/>
              <w:t>Творческие программы, литературные конкурсы и викторины и др. мероприятия.</w:t>
            </w:r>
          </w:p>
          <w:p w:rsidR="00A569EE" w:rsidRPr="00F414E2" w:rsidRDefault="00A569EE" w:rsidP="00A569EE">
            <w:pPr>
              <w:widowControl w:val="0"/>
              <w:suppressAutoHyphens/>
              <w:jc w:val="both"/>
              <w:rPr>
                <w:color w:val="000000"/>
                <w:sz w:val="22"/>
                <w:szCs w:val="22"/>
              </w:rPr>
            </w:pPr>
            <w:r w:rsidRPr="00F414E2">
              <w:rPr>
                <w:color w:val="000000"/>
                <w:sz w:val="22"/>
                <w:szCs w:val="22"/>
              </w:rPr>
              <w:t>По итогам проекта подготовлен сборник (</w:t>
            </w:r>
            <w:hyperlink r:id="rId13" w:history="1">
              <w:r w:rsidRPr="00F414E2">
                <w:rPr>
                  <w:rStyle w:val="aa"/>
                  <w:sz w:val="22"/>
                  <w:szCs w:val="22"/>
                </w:rPr>
                <w:t>http://bark.karelia.ru/files/422.pdf</w:t>
              </w:r>
            </w:hyperlink>
            <w:r w:rsidRPr="00F414E2">
              <w:rPr>
                <w:color w:val="000000"/>
                <w:sz w:val="22"/>
                <w:szCs w:val="22"/>
              </w:rPr>
              <w:t>).</w:t>
            </w:r>
          </w:p>
          <w:p w:rsidR="00A569EE" w:rsidRPr="00F414E2" w:rsidRDefault="00A569EE" w:rsidP="00A569EE">
            <w:pPr>
              <w:widowControl w:val="0"/>
              <w:suppressAutoHyphens/>
              <w:jc w:val="both"/>
              <w:rPr>
                <w:color w:val="000000"/>
                <w:sz w:val="22"/>
                <w:szCs w:val="22"/>
              </w:rPr>
            </w:pPr>
            <w:r w:rsidRPr="00F414E2">
              <w:rPr>
                <w:color w:val="000000"/>
                <w:sz w:val="22"/>
                <w:szCs w:val="22"/>
              </w:rPr>
              <w:t xml:space="preserve">Вторым реализованным в 2019 году совместно с БАРК был проект Петрозаводской ЦБС </w:t>
            </w:r>
            <w:r w:rsidRPr="00F414E2">
              <w:rPr>
                <w:b/>
                <w:bCs/>
                <w:color w:val="000000"/>
                <w:sz w:val="22"/>
                <w:szCs w:val="22"/>
              </w:rPr>
              <w:t xml:space="preserve">«Давайте встретим праздник вместе!». </w:t>
            </w:r>
            <w:r w:rsidRPr="00F414E2">
              <w:rPr>
                <w:color w:val="000000"/>
                <w:sz w:val="22"/>
                <w:szCs w:val="22"/>
              </w:rPr>
              <w:t>Проект осуществлен</w:t>
            </w:r>
            <w:r w:rsidRPr="00F414E2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F414E2">
              <w:rPr>
                <w:color w:val="000000"/>
                <w:sz w:val="22"/>
                <w:szCs w:val="22"/>
              </w:rPr>
              <w:t>при поддержке администрации города в рамках ведомственной целевой программы «Содействие развитию институтов гражданского общества и межнациональному диалогу на территории Петрозаводского городского округа на 2019-2021 годы». В рамках проекта состоялся как цикл национальных праздников, организованных на площадках муниципальных библиотек, где подростки и молодежь, принадлежащие к разным культурным и религиозным общностям, встретились, чтобы наладить диалог, лучше узнать друг друга, а также познакомиться с историей, литературой, традициями народов, проживающих в Петрозаводске. Участниками мероприятий стали школьники и студенты (156 чел.), партнерами в реализации проекта - 8 национальных общественных организаций. Фонды муниципальных библиотек Петрозаводска пополнились современной художественной литературой народов мира и России для детей и взрослых.</w:t>
            </w:r>
          </w:p>
          <w:p w:rsidR="00A569EE" w:rsidRPr="00F414E2" w:rsidRDefault="00A569EE" w:rsidP="00A569EE">
            <w:pPr>
              <w:widowControl w:val="0"/>
              <w:suppressAutoHyphens/>
              <w:jc w:val="both"/>
              <w:rPr>
                <w:color w:val="000000"/>
                <w:sz w:val="22"/>
                <w:szCs w:val="22"/>
              </w:rPr>
            </w:pPr>
            <w:r w:rsidRPr="00F414E2">
              <w:rPr>
                <w:color w:val="000000"/>
                <w:sz w:val="22"/>
                <w:szCs w:val="22"/>
              </w:rPr>
              <w:t xml:space="preserve">Долгосрочные проекты, направленные на укрепление межнациональных и межконфессиональных отношений жителей Петрозаводска: «Гора самоцветов» и «Живые книги» реализуются МУ «ЦБС» </w:t>
            </w:r>
            <w:proofErr w:type="spellStart"/>
            <w:r w:rsidRPr="00F414E2">
              <w:rPr>
                <w:color w:val="000000"/>
                <w:sz w:val="22"/>
                <w:szCs w:val="22"/>
              </w:rPr>
              <w:t>г</w:t>
            </w:r>
            <w:proofErr w:type="gramStart"/>
            <w:r w:rsidRPr="00F414E2">
              <w:rPr>
                <w:color w:val="000000"/>
                <w:sz w:val="22"/>
                <w:szCs w:val="22"/>
              </w:rPr>
              <w:t>.П</w:t>
            </w:r>
            <w:proofErr w:type="gramEnd"/>
            <w:r w:rsidRPr="00F414E2">
              <w:rPr>
                <w:color w:val="000000"/>
                <w:sz w:val="22"/>
                <w:szCs w:val="22"/>
              </w:rPr>
              <w:t>етрозаводска</w:t>
            </w:r>
            <w:proofErr w:type="spellEnd"/>
            <w:r w:rsidRPr="00F414E2">
              <w:rPr>
                <w:color w:val="000000"/>
                <w:sz w:val="22"/>
                <w:szCs w:val="22"/>
              </w:rPr>
              <w:t xml:space="preserve"> совместно с Карельскими региональными общественными организациями: «Преемственность русских традиций», «</w:t>
            </w:r>
            <w:proofErr w:type="spellStart"/>
            <w:r w:rsidRPr="00F414E2">
              <w:rPr>
                <w:color w:val="000000"/>
                <w:sz w:val="22"/>
                <w:szCs w:val="22"/>
              </w:rPr>
              <w:t>Людики</w:t>
            </w:r>
            <w:proofErr w:type="spellEnd"/>
            <w:r w:rsidRPr="00F414E2">
              <w:rPr>
                <w:color w:val="000000"/>
                <w:sz w:val="22"/>
                <w:szCs w:val="22"/>
              </w:rPr>
              <w:t xml:space="preserve"> Карелии», «Национально-культурный центр таджиков и народов Таджикистана «</w:t>
            </w:r>
            <w:proofErr w:type="spellStart"/>
            <w:r w:rsidRPr="00F414E2">
              <w:rPr>
                <w:color w:val="000000"/>
                <w:sz w:val="22"/>
                <w:szCs w:val="22"/>
              </w:rPr>
              <w:t>Авицена</w:t>
            </w:r>
            <w:proofErr w:type="spellEnd"/>
            <w:r w:rsidRPr="00F414E2">
              <w:rPr>
                <w:color w:val="000000"/>
                <w:sz w:val="22"/>
                <w:szCs w:val="22"/>
              </w:rPr>
              <w:t xml:space="preserve">», </w:t>
            </w:r>
            <w:proofErr w:type="spellStart"/>
            <w:r w:rsidRPr="00F414E2">
              <w:rPr>
                <w:color w:val="000000"/>
                <w:sz w:val="22"/>
                <w:szCs w:val="22"/>
              </w:rPr>
              <w:t>Отдельское</w:t>
            </w:r>
            <w:proofErr w:type="spellEnd"/>
            <w:r w:rsidRPr="00F414E2">
              <w:rPr>
                <w:color w:val="000000"/>
                <w:sz w:val="22"/>
                <w:szCs w:val="22"/>
              </w:rPr>
              <w:t xml:space="preserve"> казачье общество Республики Карелия и Городское казачье общество «Петрозаводское». Форматы мероприятий разнообразны: это праздники, посвященные культуре и традициям, встречи молодежи с интересными людьми Петрозаводска и Карелии</w:t>
            </w:r>
          </w:p>
          <w:p w:rsidR="00A569EE" w:rsidRPr="00F414E2" w:rsidRDefault="00A569EE" w:rsidP="00A569EE">
            <w:pPr>
              <w:widowControl w:val="0"/>
              <w:suppressAutoHyphens/>
              <w:jc w:val="both"/>
              <w:rPr>
                <w:color w:val="000000"/>
                <w:sz w:val="22"/>
                <w:szCs w:val="22"/>
              </w:rPr>
            </w:pPr>
            <w:r w:rsidRPr="00F414E2">
              <w:rPr>
                <w:color w:val="000000"/>
                <w:sz w:val="22"/>
                <w:szCs w:val="22"/>
              </w:rPr>
              <w:lastRenderedPageBreak/>
              <w:t xml:space="preserve">Кроме того, в 2019 году, Петрозаводская ЦБС стала партнером Карельского регионального института непрерывного профессионального образования </w:t>
            </w:r>
            <w:proofErr w:type="spellStart"/>
            <w:r w:rsidRPr="00F414E2">
              <w:rPr>
                <w:color w:val="000000"/>
                <w:sz w:val="22"/>
                <w:szCs w:val="22"/>
              </w:rPr>
              <w:t>ПетрГУ</w:t>
            </w:r>
            <w:proofErr w:type="spellEnd"/>
            <w:r w:rsidRPr="00F414E2">
              <w:rPr>
                <w:color w:val="000000"/>
                <w:sz w:val="22"/>
                <w:szCs w:val="22"/>
              </w:rPr>
              <w:t xml:space="preserve"> в реализации проекта </w:t>
            </w:r>
            <w:r w:rsidRPr="00F414E2">
              <w:rPr>
                <w:b/>
                <w:bCs/>
                <w:color w:val="000000"/>
                <w:sz w:val="22"/>
                <w:szCs w:val="22"/>
              </w:rPr>
              <w:t>«Создание новых устойчивых инклюзивных культурных сервисов для особых целевых групп»,</w:t>
            </w:r>
            <w:r w:rsidRPr="00F414E2">
              <w:rPr>
                <w:color w:val="000000"/>
                <w:sz w:val="22"/>
                <w:szCs w:val="22"/>
              </w:rPr>
              <w:t xml:space="preserve"> реализуемого в рамках Программы приграничного сотрудничества «Карелия» в 2018-2020 годах. Цель проекта разработка и совершенствование доступных и качественных культурных сервисов для отдельных групп населения (людей с ОВЗ, мигрантов) на территории Петрозаводского городского округа и </w:t>
            </w:r>
            <w:proofErr w:type="spellStart"/>
            <w:r w:rsidRPr="00F414E2">
              <w:rPr>
                <w:color w:val="000000"/>
                <w:sz w:val="22"/>
                <w:szCs w:val="22"/>
              </w:rPr>
              <w:t>г</w:t>
            </w:r>
            <w:proofErr w:type="gramStart"/>
            <w:r w:rsidRPr="00F414E2">
              <w:rPr>
                <w:color w:val="000000"/>
                <w:sz w:val="22"/>
                <w:szCs w:val="22"/>
              </w:rPr>
              <w:t>.Й</w:t>
            </w:r>
            <w:proofErr w:type="gramEnd"/>
            <w:r w:rsidRPr="00F414E2">
              <w:rPr>
                <w:color w:val="000000"/>
                <w:sz w:val="22"/>
                <w:szCs w:val="22"/>
              </w:rPr>
              <w:t>оэнсуу</w:t>
            </w:r>
            <w:proofErr w:type="spellEnd"/>
            <w:r w:rsidRPr="00F414E2">
              <w:rPr>
                <w:color w:val="000000"/>
                <w:sz w:val="22"/>
                <w:szCs w:val="22"/>
              </w:rPr>
              <w:t xml:space="preserve">. </w:t>
            </w:r>
            <w:proofErr w:type="gramStart"/>
            <w:r w:rsidRPr="00F414E2">
              <w:rPr>
                <w:color w:val="000000"/>
                <w:sz w:val="22"/>
                <w:szCs w:val="22"/>
              </w:rPr>
              <w:t xml:space="preserve">В рамках проекта с октября 2018 г. в библиотеках Петрозаводска состоялось 88 мероприятий, среди которых: конкурс иллюстраций к книгам Х. </w:t>
            </w:r>
            <w:proofErr w:type="spellStart"/>
            <w:r w:rsidRPr="00F414E2">
              <w:rPr>
                <w:color w:val="000000"/>
                <w:sz w:val="22"/>
                <w:szCs w:val="22"/>
              </w:rPr>
              <w:t>Мякеля</w:t>
            </w:r>
            <w:proofErr w:type="spellEnd"/>
            <w:r w:rsidRPr="00F414E2">
              <w:rPr>
                <w:color w:val="000000"/>
                <w:sz w:val="22"/>
                <w:szCs w:val="22"/>
              </w:rPr>
              <w:t xml:space="preserve"> «Дядюшка Ау» и Э. Успенского «Дядя Фёдор, пёс и кот», с участием детей мигрантов, живущих в Финляндии, круглый стол «Учимся жить в многонациональном мире» (совместно с представителями национальных общественных организаций, семинар «Особый читатель в публичной библиотеке» (с Санкт-Петербургской Государственной</w:t>
            </w:r>
            <w:proofErr w:type="gramEnd"/>
            <w:r w:rsidRPr="00F414E2">
              <w:rPr>
                <w:color w:val="000000"/>
                <w:sz w:val="22"/>
                <w:szCs w:val="22"/>
              </w:rPr>
              <w:t xml:space="preserve"> библиотекой для слепых и слабовидящих), Фестиваль одной книги «Я – слон», проектно-организационные сессии и др. Были приобретены мультимедиа проектор, цифровая фотокамера.</w:t>
            </w:r>
          </w:p>
          <w:p w:rsidR="00A569EE" w:rsidRPr="00F414E2" w:rsidRDefault="00A569EE" w:rsidP="00A569EE">
            <w:pPr>
              <w:widowControl w:val="0"/>
              <w:suppressAutoHyphens/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 xml:space="preserve">Библиотеки выступают партнерами в проектах СО НКО: Ассоциации «Карельский </w:t>
            </w:r>
            <w:proofErr w:type="gramStart"/>
            <w:r w:rsidRPr="00F414E2">
              <w:rPr>
                <w:sz w:val="22"/>
                <w:szCs w:val="22"/>
              </w:rPr>
              <w:t>ресурсный</w:t>
            </w:r>
            <w:proofErr w:type="gramEnd"/>
            <w:r w:rsidRPr="00F414E2">
              <w:rPr>
                <w:sz w:val="22"/>
                <w:szCs w:val="22"/>
              </w:rPr>
              <w:t xml:space="preserve"> Центр общественных организаций». Благотворительного фонда «Здоровье Карелии», некоммерческого фонда «Новое образование» (г. Петрозаводск) и др. </w:t>
            </w:r>
          </w:p>
          <w:p w:rsidR="00A569EE" w:rsidRPr="00F414E2" w:rsidRDefault="00A569EE" w:rsidP="00A569EE">
            <w:pPr>
              <w:widowControl w:val="0"/>
              <w:suppressAutoHyphens/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 xml:space="preserve">Например, заявителем проекта </w:t>
            </w:r>
            <w:r w:rsidRPr="00F414E2">
              <w:rPr>
                <w:b/>
                <w:bCs/>
                <w:sz w:val="22"/>
                <w:szCs w:val="22"/>
              </w:rPr>
              <w:t xml:space="preserve">«Тропами негаснущей памяти», </w:t>
            </w:r>
            <w:r w:rsidRPr="00F414E2">
              <w:rPr>
                <w:sz w:val="22"/>
                <w:szCs w:val="22"/>
              </w:rPr>
              <w:t xml:space="preserve">который посвящен событиям 1939-1945 гг., на территории Республики Карелия (Советско-финляндская война и Великая Отечественная война), и направлен на актуализацию исторического прошлого в общественной памяти жителей республики (в частности, </w:t>
            </w:r>
            <w:proofErr w:type="spellStart"/>
            <w:r w:rsidRPr="00F414E2">
              <w:rPr>
                <w:sz w:val="22"/>
                <w:szCs w:val="22"/>
              </w:rPr>
              <w:t>Суоярвского</w:t>
            </w:r>
            <w:proofErr w:type="spellEnd"/>
            <w:r w:rsidRPr="00F414E2">
              <w:rPr>
                <w:sz w:val="22"/>
                <w:szCs w:val="22"/>
              </w:rPr>
              <w:t xml:space="preserve"> и </w:t>
            </w:r>
            <w:proofErr w:type="spellStart"/>
            <w:r w:rsidRPr="00F414E2">
              <w:rPr>
                <w:sz w:val="22"/>
                <w:szCs w:val="22"/>
              </w:rPr>
              <w:t>Олонецкого</w:t>
            </w:r>
            <w:proofErr w:type="spellEnd"/>
            <w:r w:rsidRPr="00F414E2">
              <w:rPr>
                <w:sz w:val="22"/>
                <w:szCs w:val="22"/>
              </w:rPr>
              <w:t xml:space="preserve"> районов), выступил Благотворительный фонд «Здоровье Карелии». Сроки реализации проекта – сентябрь 2020 г., но часть мероприятий прошла в 2019 г. Это сити </w:t>
            </w:r>
            <w:proofErr w:type="gramStart"/>
            <w:r w:rsidRPr="00F414E2">
              <w:rPr>
                <w:sz w:val="22"/>
                <w:szCs w:val="22"/>
              </w:rPr>
              <w:t>–</w:t>
            </w:r>
            <w:proofErr w:type="spellStart"/>
            <w:r w:rsidRPr="00F414E2">
              <w:rPr>
                <w:sz w:val="22"/>
                <w:szCs w:val="22"/>
              </w:rPr>
              <w:t>к</w:t>
            </w:r>
            <w:proofErr w:type="gramEnd"/>
            <w:r w:rsidRPr="00F414E2">
              <w:rPr>
                <w:sz w:val="22"/>
                <w:szCs w:val="22"/>
              </w:rPr>
              <w:t>вест</w:t>
            </w:r>
            <w:proofErr w:type="spellEnd"/>
            <w:r w:rsidRPr="00F414E2">
              <w:rPr>
                <w:sz w:val="22"/>
                <w:szCs w:val="22"/>
              </w:rPr>
              <w:t xml:space="preserve"> «По </w:t>
            </w:r>
            <w:r w:rsidRPr="00F414E2">
              <w:rPr>
                <w:sz w:val="22"/>
                <w:szCs w:val="22"/>
              </w:rPr>
              <w:lastRenderedPageBreak/>
              <w:t xml:space="preserve">памятным местам Суоярви», который провела </w:t>
            </w:r>
            <w:proofErr w:type="spellStart"/>
            <w:r w:rsidRPr="00F414E2">
              <w:rPr>
                <w:sz w:val="22"/>
                <w:szCs w:val="22"/>
              </w:rPr>
              <w:t>Суоярвская</w:t>
            </w:r>
            <w:proofErr w:type="spellEnd"/>
            <w:r w:rsidRPr="00F414E2">
              <w:rPr>
                <w:sz w:val="22"/>
                <w:szCs w:val="22"/>
              </w:rPr>
              <w:t xml:space="preserve"> центральная районная библиотека, это размещенная на сайте МКУ «</w:t>
            </w:r>
            <w:proofErr w:type="spellStart"/>
            <w:r w:rsidRPr="00F414E2">
              <w:rPr>
                <w:sz w:val="22"/>
                <w:szCs w:val="22"/>
              </w:rPr>
              <w:t>Олонецкая</w:t>
            </w:r>
            <w:proofErr w:type="spellEnd"/>
            <w:r w:rsidRPr="00F414E2">
              <w:rPr>
                <w:sz w:val="22"/>
                <w:szCs w:val="22"/>
              </w:rPr>
              <w:t xml:space="preserve"> ЦБС» страница «Тропами негаснущей памяти», включающая Летопись боев на территории </w:t>
            </w:r>
            <w:proofErr w:type="spellStart"/>
            <w:r w:rsidRPr="00F414E2">
              <w:rPr>
                <w:sz w:val="22"/>
                <w:szCs w:val="22"/>
              </w:rPr>
              <w:t>Олонецкого</w:t>
            </w:r>
            <w:proofErr w:type="spellEnd"/>
            <w:r w:rsidRPr="00F414E2">
              <w:rPr>
                <w:sz w:val="22"/>
                <w:szCs w:val="22"/>
              </w:rPr>
              <w:t xml:space="preserve"> района, «Книгу памяти </w:t>
            </w:r>
            <w:proofErr w:type="spellStart"/>
            <w:r w:rsidRPr="00F414E2">
              <w:rPr>
                <w:sz w:val="22"/>
                <w:szCs w:val="22"/>
              </w:rPr>
              <w:t>Олонецкого</w:t>
            </w:r>
            <w:proofErr w:type="spellEnd"/>
            <w:r w:rsidRPr="00F414E2">
              <w:rPr>
                <w:sz w:val="22"/>
                <w:szCs w:val="22"/>
              </w:rPr>
              <w:t xml:space="preserve"> района 1939-1940гг.», галерею Героев Советского Союза, карту военных действий и памятники и памятные места района.</w:t>
            </w:r>
          </w:p>
          <w:p w:rsidR="00A569EE" w:rsidRPr="00F414E2" w:rsidRDefault="00A569EE" w:rsidP="00A569EE">
            <w:pPr>
              <w:widowControl w:val="0"/>
              <w:suppressAutoHyphens/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 xml:space="preserve">Часть проектов, в которых участвуют общедоступные библиотеки Карелии, традиционно осуществляются при поддержке Министерства национальной и региональной политики Республики Карелия. Яркий пример – проект </w:t>
            </w:r>
            <w:r w:rsidRPr="00F414E2">
              <w:rPr>
                <w:b/>
                <w:bCs/>
                <w:sz w:val="22"/>
                <w:szCs w:val="22"/>
              </w:rPr>
              <w:t>«Поморская сторонушка у студеного морюшка»</w:t>
            </w:r>
            <w:r w:rsidRPr="00F414E2">
              <w:rPr>
                <w:sz w:val="22"/>
                <w:szCs w:val="22"/>
              </w:rPr>
              <w:t xml:space="preserve">, заявителем которого выступила Карельская общественная организация «Преемственность русских традиций» в партнерстве с Беломорской центральной районной библиотекой и учреждениями культуры Беломорска. Он стал итогом исследовательской и собирательской работы по изучению, сохранению и популяризации культуры и истории северной территории Карелии сотрудника Беломорской центральной районной библиотеки, члена общественной организации «Преемственность русских традиций» и руководителя проекта Е. В. Гороховик. Активными участниками проекта стали библиотеки, школы искусств и общественные объединения Республики Карелия. Интерактивная выставка с одноименным названием (картины из собрания </w:t>
            </w:r>
            <w:proofErr w:type="spellStart"/>
            <w:r w:rsidRPr="00F414E2">
              <w:rPr>
                <w:sz w:val="22"/>
                <w:szCs w:val="22"/>
              </w:rPr>
              <w:t>Сорокского</w:t>
            </w:r>
            <w:proofErr w:type="spellEnd"/>
            <w:r w:rsidRPr="00F414E2">
              <w:rPr>
                <w:sz w:val="22"/>
                <w:szCs w:val="22"/>
              </w:rPr>
              <w:t xml:space="preserve"> музея, поморский народный праздничный костюм, информационный краеведческий ресурс об истории поморских сел Сорока, </w:t>
            </w:r>
            <w:proofErr w:type="spellStart"/>
            <w:r w:rsidRPr="00F414E2">
              <w:rPr>
                <w:sz w:val="22"/>
                <w:szCs w:val="22"/>
              </w:rPr>
              <w:t>Шуерецкое</w:t>
            </w:r>
            <w:proofErr w:type="spellEnd"/>
            <w:r w:rsidRPr="00F414E2">
              <w:rPr>
                <w:sz w:val="22"/>
                <w:szCs w:val="22"/>
              </w:rPr>
              <w:t>, Нюхча, Сумский Посад) экспонировалась в районных библиотеках в Беломорске, Кондопоге и Медвежьегорске, в НБ РК. Проводились мастер-классы и выездные занятия с учащимися Детской школы искусств Беломорска, презентации, концерты.</w:t>
            </w:r>
          </w:p>
          <w:p w:rsidR="00A569EE" w:rsidRPr="00F414E2" w:rsidRDefault="00A569EE" w:rsidP="00A569EE">
            <w:pPr>
              <w:widowControl w:val="0"/>
              <w:suppressAutoHyphens/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 xml:space="preserve">МУ «Муниципальный архив и Центральная  библиотека </w:t>
            </w:r>
            <w:proofErr w:type="spellStart"/>
            <w:r w:rsidRPr="00F414E2">
              <w:rPr>
                <w:sz w:val="22"/>
                <w:szCs w:val="22"/>
              </w:rPr>
              <w:t>Костомукшского</w:t>
            </w:r>
            <w:proofErr w:type="spellEnd"/>
            <w:r w:rsidRPr="00F414E2">
              <w:rPr>
                <w:sz w:val="22"/>
                <w:szCs w:val="22"/>
              </w:rPr>
              <w:t xml:space="preserve"> городского округа» стал партнером АНО «Прялка» в проекте </w:t>
            </w:r>
            <w:r w:rsidRPr="00F414E2">
              <w:rPr>
                <w:b/>
                <w:bCs/>
                <w:sz w:val="22"/>
                <w:szCs w:val="22"/>
              </w:rPr>
              <w:t xml:space="preserve">«Открытая дверь </w:t>
            </w:r>
            <w:proofErr w:type="spellStart"/>
            <w:r w:rsidRPr="00F414E2">
              <w:rPr>
                <w:b/>
                <w:bCs/>
                <w:sz w:val="22"/>
                <w:szCs w:val="22"/>
              </w:rPr>
              <w:t>Интервзаимодействию</w:t>
            </w:r>
            <w:proofErr w:type="spellEnd"/>
            <w:r w:rsidRPr="00F414E2">
              <w:rPr>
                <w:b/>
                <w:bCs/>
                <w:sz w:val="22"/>
                <w:szCs w:val="22"/>
              </w:rPr>
              <w:t>»</w:t>
            </w:r>
            <w:r w:rsidRPr="00F414E2">
              <w:rPr>
                <w:sz w:val="22"/>
                <w:szCs w:val="22"/>
              </w:rPr>
              <w:t xml:space="preserve">, получивший </w:t>
            </w:r>
            <w:r w:rsidRPr="00F414E2">
              <w:rPr>
                <w:sz w:val="22"/>
                <w:szCs w:val="22"/>
              </w:rPr>
              <w:lastRenderedPageBreak/>
              <w:t xml:space="preserve">финансирование в размере 200,0 </w:t>
            </w:r>
            <w:proofErr w:type="spellStart"/>
            <w:r w:rsidRPr="00F414E2">
              <w:rPr>
                <w:sz w:val="22"/>
                <w:szCs w:val="22"/>
              </w:rPr>
              <w:t>тыс</w:t>
            </w:r>
            <w:proofErr w:type="gramStart"/>
            <w:r w:rsidRPr="00F414E2">
              <w:rPr>
                <w:sz w:val="22"/>
                <w:szCs w:val="22"/>
              </w:rPr>
              <w:t>.р</w:t>
            </w:r>
            <w:proofErr w:type="gramEnd"/>
            <w:r w:rsidRPr="00F414E2">
              <w:rPr>
                <w:sz w:val="22"/>
                <w:szCs w:val="22"/>
              </w:rPr>
              <w:t>уб</w:t>
            </w:r>
            <w:proofErr w:type="spellEnd"/>
            <w:r w:rsidRPr="00F414E2">
              <w:rPr>
                <w:sz w:val="22"/>
                <w:szCs w:val="22"/>
              </w:rPr>
              <w:t xml:space="preserve">. в рамках Конкурса на предоставление субсидий Министерства национальной и региональной политики Республики Карелия на реализацию мероприятий по укреплению единства российской нации и этнокультурному развитию народов России. Проект был направлен на установление сотрудничества между представителями различных национальных культур, проживающих на территории Карелии, на пропаганду этнической культуры в молодежной среде районов Республики Карелия. Состоялся выезд представителей национальных обществ Костомукши в Сортавальскую </w:t>
            </w:r>
            <w:proofErr w:type="spellStart"/>
            <w:r w:rsidRPr="00F414E2">
              <w:rPr>
                <w:sz w:val="22"/>
                <w:szCs w:val="22"/>
              </w:rPr>
              <w:t>межпоселенческую</w:t>
            </w:r>
            <w:proofErr w:type="spellEnd"/>
            <w:r w:rsidRPr="00F414E2">
              <w:rPr>
                <w:sz w:val="22"/>
                <w:szCs w:val="22"/>
              </w:rPr>
              <w:t xml:space="preserve"> районную библиотеку с семинаром, выставкой общества татаро-башкирской культуры «Фирюза» «Блага дарение – мир через культуру» и концертной программой с участием </w:t>
            </w:r>
            <w:proofErr w:type="spellStart"/>
            <w:r w:rsidRPr="00F414E2">
              <w:rPr>
                <w:sz w:val="22"/>
                <w:szCs w:val="22"/>
              </w:rPr>
              <w:t>Лахденпохского</w:t>
            </w:r>
            <w:proofErr w:type="spellEnd"/>
            <w:r w:rsidRPr="00F414E2">
              <w:rPr>
                <w:sz w:val="22"/>
                <w:szCs w:val="22"/>
              </w:rPr>
              <w:t xml:space="preserve"> и </w:t>
            </w:r>
            <w:proofErr w:type="spellStart"/>
            <w:r w:rsidRPr="00F414E2">
              <w:rPr>
                <w:sz w:val="22"/>
                <w:szCs w:val="22"/>
              </w:rPr>
              <w:t>Питкярантского</w:t>
            </w:r>
            <w:proofErr w:type="spellEnd"/>
            <w:r w:rsidRPr="00F414E2">
              <w:rPr>
                <w:sz w:val="22"/>
                <w:szCs w:val="22"/>
              </w:rPr>
              <w:t xml:space="preserve"> районов. Был проведен республиканский конкурс «</w:t>
            </w:r>
            <w:proofErr w:type="spellStart"/>
            <w:r w:rsidRPr="00F414E2">
              <w:rPr>
                <w:sz w:val="22"/>
                <w:szCs w:val="22"/>
              </w:rPr>
              <w:t>ЭтноМир</w:t>
            </w:r>
            <w:proofErr w:type="spellEnd"/>
            <w:r w:rsidRPr="00F414E2">
              <w:rPr>
                <w:sz w:val="22"/>
                <w:szCs w:val="22"/>
              </w:rPr>
              <w:t xml:space="preserve"> глазами молодежи», фотовыставка «</w:t>
            </w:r>
            <w:proofErr w:type="spellStart"/>
            <w:r w:rsidRPr="00F414E2">
              <w:rPr>
                <w:sz w:val="22"/>
                <w:szCs w:val="22"/>
              </w:rPr>
              <w:t>ЭтноМир</w:t>
            </w:r>
            <w:proofErr w:type="spellEnd"/>
            <w:r w:rsidRPr="00F414E2">
              <w:rPr>
                <w:sz w:val="22"/>
                <w:szCs w:val="22"/>
              </w:rPr>
              <w:t xml:space="preserve"> глазами молодёжи» и круглый стол «Перекресток культур».</w:t>
            </w:r>
          </w:p>
          <w:p w:rsidR="00A569EE" w:rsidRPr="00F414E2" w:rsidRDefault="00A569EE" w:rsidP="00A569EE">
            <w:pPr>
              <w:widowControl w:val="0"/>
              <w:suppressAutoHyphens/>
              <w:jc w:val="both"/>
              <w:rPr>
                <w:sz w:val="22"/>
                <w:szCs w:val="22"/>
              </w:rPr>
            </w:pPr>
            <w:proofErr w:type="spellStart"/>
            <w:r w:rsidRPr="00F414E2">
              <w:rPr>
                <w:sz w:val="22"/>
                <w:szCs w:val="22"/>
              </w:rPr>
              <w:t>Олонецкая</w:t>
            </w:r>
            <w:proofErr w:type="spellEnd"/>
            <w:r w:rsidRPr="00F414E2">
              <w:rPr>
                <w:sz w:val="22"/>
                <w:szCs w:val="22"/>
              </w:rPr>
              <w:t xml:space="preserve"> национальная библиотека стала партнером КРОО «</w:t>
            </w:r>
            <w:proofErr w:type="spellStart"/>
            <w:r w:rsidRPr="00F414E2">
              <w:rPr>
                <w:sz w:val="22"/>
                <w:szCs w:val="22"/>
              </w:rPr>
              <w:t>Олонецкие</w:t>
            </w:r>
            <w:proofErr w:type="spellEnd"/>
            <w:r w:rsidRPr="00F414E2">
              <w:rPr>
                <w:sz w:val="22"/>
                <w:szCs w:val="22"/>
              </w:rPr>
              <w:t xml:space="preserve"> карелы» в проекте «</w:t>
            </w:r>
            <w:proofErr w:type="spellStart"/>
            <w:r w:rsidRPr="00F414E2">
              <w:rPr>
                <w:sz w:val="22"/>
                <w:szCs w:val="22"/>
              </w:rPr>
              <w:t>Sugupolven</w:t>
            </w:r>
            <w:proofErr w:type="spellEnd"/>
            <w:r w:rsidRPr="00F414E2">
              <w:rPr>
                <w:sz w:val="22"/>
                <w:szCs w:val="22"/>
              </w:rPr>
              <w:t xml:space="preserve"> </w:t>
            </w:r>
            <w:proofErr w:type="spellStart"/>
            <w:r w:rsidRPr="00F414E2">
              <w:rPr>
                <w:sz w:val="22"/>
                <w:szCs w:val="22"/>
              </w:rPr>
              <w:t>kätkyt</w:t>
            </w:r>
            <w:proofErr w:type="spellEnd"/>
            <w:r w:rsidRPr="00F414E2">
              <w:rPr>
                <w:sz w:val="22"/>
                <w:szCs w:val="22"/>
              </w:rPr>
              <w:t xml:space="preserve"> – Колыбель предков». Прое</w:t>
            </w:r>
            <w:proofErr w:type="gramStart"/>
            <w:r w:rsidRPr="00F414E2">
              <w:rPr>
                <w:sz w:val="22"/>
                <w:szCs w:val="22"/>
              </w:rPr>
              <w:t>кт вкл</w:t>
            </w:r>
            <w:proofErr w:type="gramEnd"/>
            <w:r w:rsidRPr="00F414E2">
              <w:rPr>
                <w:sz w:val="22"/>
                <w:szCs w:val="22"/>
              </w:rPr>
              <w:t xml:space="preserve">ючал в себя проведение различных краеведческих мероприятий на территории </w:t>
            </w:r>
            <w:proofErr w:type="spellStart"/>
            <w:r w:rsidRPr="00F414E2">
              <w:rPr>
                <w:sz w:val="22"/>
                <w:szCs w:val="22"/>
              </w:rPr>
              <w:t>Олонецкого</w:t>
            </w:r>
            <w:proofErr w:type="spellEnd"/>
            <w:r w:rsidRPr="00F414E2">
              <w:rPr>
                <w:sz w:val="22"/>
                <w:szCs w:val="22"/>
              </w:rPr>
              <w:t xml:space="preserve"> района: научно-практической  конференции  «</w:t>
            </w:r>
            <w:proofErr w:type="spellStart"/>
            <w:r w:rsidRPr="00F414E2">
              <w:rPr>
                <w:sz w:val="22"/>
                <w:szCs w:val="22"/>
              </w:rPr>
              <w:t>Sugupolven</w:t>
            </w:r>
            <w:proofErr w:type="spellEnd"/>
            <w:r w:rsidRPr="00F414E2">
              <w:rPr>
                <w:sz w:val="22"/>
                <w:szCs w:val="22"/>
              </w:rPr>
              <w:t xml:space="preserve"> </w:t>
            </w:r>
            <w:proofErr w:type="spellStart"/>
            <w:r w:rsidRPr="00F414E2">
              <w:rPr>
                <w:sz w:val="22"/>
                <w:szCs w:val="22"/>
              </w:rPr>
              <w:t>kätkyt</w:t>
            </w:r>
            <w:proofErr w:type="spellEnd"/>
            <w:r w:rsidRPr="00F414E2">
              <w:rPr>
                <w:sz w:val="22"/>
                <w:szCs w:val="22"/>
              </w:rPr>
              <w:t xml:space="preserve">: </w:t>
            </w:r>
            <w:proofErr w:type="spellStart"/>
            <w:r w:rsidRPr="00F414E2">
              <w:rPr>
                <w:sz w:val="22"/>
                <w:szCs w:val="22"/>
              </w:rPr>
              <w:t>kuľtuuru</w:t>
            </w:r>
            <w:proofErr w:type="spellEnd"/>
            <w:r w:rsidRPr="00F414E2">
              <w:rPr>
                <w:sz w:val="22"/>
                <w:szCs w:val="22"/>
              </w:rPr>
              <w:t xml:space="preserve"> </w:t>
            </w:r>
            <w:proofErr w:type="spellStart"/>
            <w:r w:rsidRPr="00F414E2">
              <w:rPr>
                <w:sz w:val="22"/>
                <w:szCs w:val="22"/>
              </w:rPr>
              <w:t>da</w:t>
            </w:r>
            <w:proofErr w:type="spellEnd"/>
            <w:r w:rsidRPr="00F414E2">
              <w:rPr>
                <w:sz w:val="22"/>
                <w:szCs w:val="22"/>
              </w:rPr>
              <w:t xml:space="preserve"> </w:t>
            </w:r>
            <w:proofErr w:type="spellStart"/>
            <w:r w:rsidRPr="00F414E2">
              <w:rPr>
                <w:sz w:val="22"/>
                <w:szCs w:val="22"/>
              </w:rPr>
              <w:t>kieli</w:t>
            </w:r>
            <w:proofErr w:type="spellEnd"/>
            <w:r w:rsidRPr="00F414E2">
              <w:rPr>
                <w:sz w:val="22"/>
                <w:szCs w:val="22"/>
              </w:rPr>
              <w:t xml:space="preserve"> – Колыбель предков: культура и язык» и издание сборника ее материалов, проведение XVIII Республиканского  детского конкурса чтецов на языках финно-угорских народов «Он жив, язык родителей», проведение мастер-классов на карельском языке; презентацию книжной и фотовыставки «И нет красивей языка, что от матери достался» и др.</w:t>
            </w:r>
          </w:p>
          <w:p w:rsidR="00A569EE" w:rsidRPr="00F414E2" w:rsidRDefault="00A569EE" w:rsidP="00A569EE">
            <w:pPr>
              <w:widowControl w:val="0"/>
              <w:suppressAutoHyphens/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 xml:space="preserve">Среди проектов районного уровня интересным и многоплановым был проект </w:t>
            </w:r>
            <w:proofErr w:type="spellStart"/>
            <w:r w:rsidRPr="00F414E2">
              <w:rPr>
                <w:sz w:val="22"/>
                <w:szCs w:val="22"/>
              </w:rPr>
              <w:t>Кондопожской</w:t>
            </w:r>
            <w:proofErr w:type="spellEnd"/>
            <w:r w:rsidRPr="00F414E2">
              <w:rPr>
                <w:sz w:val="22"/>
                <w:szCs w:val="22"/>
              </w:rPr>
              <w:t xml:space="preserve"> ЦРБ им. </w:t>
            </w:r>
            <w:proofErr w:type="spellStart"/>
            <w:r w:rsidRPr="00F414E2">
              <w:rPr>
                <w:sz w:val="22"/>
                <w:szCs w:val="22"/>
              </w:rPr>
              <w:t>Б.Е.Кравченко</w:t>
            </w:r>
            <w:proofErr w:type="spellEnd"/>
            <w:r w:rsidRPr="00F414E2">
              <w:rPr>
                <w:sz w:val="22"/>
                <w:szCs w:val="22"/>
              </w:rPr>
              <w:t xml:space="preserve"> </w:t>
            </w:r>
            <w:r w:rsidRPr="00F414E2">
              <w:rPr>
                <w:b/>
                <w:bCs/>
                <w:sz w:val="22"/>
                <w:szCs w:val="22"/>
              </w:rPr>
              <w:t>«Мой город, мой комбинат»,</w:t>
            </w:r>
            <w:r w:rsidRPr="00F414E2">
              <w:rPr>
                <w:sz w:val="22"/>
                <w:szCs w:val="22"/>
              </w:rPr>
              <w:t xml:space="preserve"> посвященный 90-летию </w:t>
            </w:r>
            <w:proofErr w:type="spellStart"/>
            <w:r w:rsidRPr="00F414E2">
              <w:rPr>
                <w:sz w:val="22"/>
                <w:szCs w:val="22"/>
              </w:rPr>
              <w:t>Кондопожского</w:t>
            </w:r>
            <w:proofErr w:type="spellEnd"/>
            <w:r w:rsidRPr="00F414E2">
              <w:rPr>
                <w:sz w:val="22"/>
                <w:szCs w:val="22"/>
              </w:rPr>
              <w:t xml:space="preserve"> целлюлозно-бумажного комбината. В рамках проекта состоялись VIII </w:t>
            </w:r>
            <w:proofErr w:type="spellStart"/>
            <w:r w:rsidRPr="00F414E2">
              <w:rPr>
                <w:sz w:val="22"/>
                <w:szCs w:val="22"/>
              </w:rPr>
              <w:t>Кравченковские</w:t>
            </w:r>
            <w:proofErr w:type="spellEnd"/>
            <w:r w:rsidRPr="00F414E2">
              <w:rPr>
                <w:sz w:val="22"/>
                <w:szCs w:val="22"/>
              </w:rPr>
              <w:t xml:space="preserve"> чтения «Этапы большого пути», был организован поэтический конкурс «У Кондопоги сердце – комбинат, бумагу </w:t>
            </w:r>
            <w:r w:rsidRPr="00F414E2">
              <w:rPr>
                <w:sz w:val="22"/>
                <w:szCs w:val="22"/>
              </w:rPr>
              <w:lastRenderedPageBreak/>
              <w:t>первоклассную дающий»; разработана новая настольная информационн</w:t>
            </w:r>
            <w:proofErr w:type="gramStart"/>
            <w:r w:rsidRPr="00F414E2">
              <w:rPr>
                <w:sz w:val="22"/>
                <w:szCs w:val="22"/>
              </w:rPr>
              <w:t>о-</w:t>
            </w:r>
            <w:proofErr w:type="gramEnd"/>
            <w:r w:rsidRPr="00F414E2">
              <w:rPr>
                <w:sz w:val="22"/>
                <w:szCs w:val="22"/>
              </w:rPr>
              <w:t xml:space="preserve"> познавательная игра, посвященная социальным объектам комбината, были подготовлены книжная выставка и фотовыставка «</w:t>
            </w:r>
            <w:proofErr w:type="spellStart"/>
            <w:r w:rsidRPr="00F414E2">
              <w:rPr>
                <w:sz w:val="22"/>
                <w:szCs w:val="22"/>
              </w:rPr>
              <w:t>Кондопожский</w:t>
            </w:r>
            <w:proofErr w:type="spellEnd"/>
            <w:r w:rsidRPr="00F414E2">
              <w:rPr>
                <w:sz w:val="22"/>
                <w:szCs w:val="22"/>
              </w:rPr>
              <w:t xml:space="preserve"> ЦБК», прошел </w:t>
            </w:r>
            <w:proofErr w:type="spellStart"/>
            <w:r w:rsidRPr="00F414E2">
              <w:rPr>
                <w:sz w:val="22"/>
                <w:szCs w:val="22"/>
              </w:rPr>
              <w:t>квест</w:t>
            </w:r>
            <w:proofErr w:type="spellEnd"/>
            <w:r w:rsidRPr="00F414E2">
              <w:rPr>
                <w:sz w:val="22"/>
                <w:szCs w:val="22"/>
              </w:rPr>
              <w:t xml:space="preserve"> «По следам </w:t>
            </w:r>
            <w:proofErr w:type="spellStart"/>
            <w:r w:rsidRPr="00F414E2">
              <w:rPr>
                <w:sz w:val="22"/>
                <w:szCs w:val="22"/>
              </w:rPr>
              <w:t>Кондопожской</w:t>
            </w:r>
            <w:proofErr w:type="spellEnd"/>
            <w:r w:rsidRPr="00F414E2">
              <w:rPr>
                <w:sz w:val="22"/>
                <w:szCs w:val="22"/>
              </w:rPr>
              <w:t xml:space="preserve"> бумаги».</w:t>
            </w:r>
          </w:p>
          <w:p w:rsidR="00A569EE" w:rsidRPr="00F414E2" w:rsidRDefault="00A569EE" w:rsidP="00A569EE">
            <w:pPr>
              <w:widowControl w:val="0"/>
              <w:suppressAutoHyphens/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 xml:space="preserve">Совместный проект ЦБС </w:t>
            </w:r>
            <w:proofErr w:type="spellStart"/>
            <w:r w:rsidRPr="00F414E2">
              <w:rPr>
                <w:sz w:val="22"/>
                <w:szCs w:val="22"/>
              </w:rPr>
              <w:t>Лоухского</w:t>
            </w:r>
            <w:proofErr w:type="spellEnd"/>
            <w:r w:rsidRPr="00F414E2">
              <w:rPr>
                <w:sz w:val="22"/>
                <w:szCs w:val="22"/>
              </w:rPr>
              <w:t xml:space="preserve"> муниципального района и Национального парка «</w:t>
            </w:r>
            <w:proofErr w:type="spellStart"/>
            <w:r w:rsidRPr="00F414E2">
              <w:rPr>
                <w:sz w:val="22"/>
                <w:szCs w:val="22"/>
              </w:rPr>
              <w:t>Паанаярви</w:t>
            </w:r>
            <w:proofErr w:type="spellEnd"/>
            <w:r w:rsidRPr="00F414E2">
              <w:rPr>
                <w:sz w:val="22"/>
                <w:szCs w:val="22"/>
              </w:rPr>
              <w:t>» назывался «</w:t>
            </w:r>
            <w:proofErr w:type="spellStart"/>
            <w:r w:rsidRPr="00F414E2">
              <w:rPr>
                <w:sz w:val="22"/>
                <w:szCs w:val="22"/>
              </w:rPr>
              <w:t>Паанаярви</w:t>
            </w:r>
            <w:proofErr w:type="spellEnd"/>
            <w:r w:rsidRPr="00F414E2">
              <w:rPr>
                <w:sz w:val="22"/>
                <w:szCs w:val="22"/>
              </w:rPr>
              <w:t xml:space="preserve"> чарующие мотивы…». В течение 2019 г. прошли выставки: выставка репродукций уроженца </w:t>
            </w:r>
            <w:proofErr w:type="spellStart"/>
            <w:r w:rsidRPr="00F414E2">
              <w:rPr>
                <w:sz w:val="22"/>
                <w:szCs w:val="22"/>
              </w:rPr>
              <w:t>Лоухского</w:t>
            </w:r>
            <w:proofErr w:type="spellEnd"/>
            <w:r w:rsidRPr="00F414E2">
              <w:rPr>
                <w:sz w:val="22"/>
                <w:szCs w:val="22"/>
              </w:rPr>
              <w:t xml:space="preserve"> района, одного из иллюстраторов «Калевалы» </w:t>
            </w:r>
            <w:proofErr w:type="spellStart"/>
            <w:r w:rsidRPr="00F414E2">
              <w:rPr>
                <w:sz w:val="22"/>
                <w:szCs w:val="22"/>
              </w:rPr>
              <w:t>Осмо</w:t>
            </w:r>
            <w:proofErr w:type="spellEnd"/>
            <w:r w:rsidRPr="00F414E2">
              <w:rPr>
                <w:sz w:val="22"/>
                <w:szCs w:val="22"/>
              </w:rPr>
              <w:t xml:space="preserve"> Бородкина, выставка художественных работ «Затерянный мир», фотовыставка С. </w:t>
            </w:r>
            <w:proofErr w:type="spellStart"/>
            <w:r w:rsidRPr="00F414E2">
              <w:rPr>
                <w:sz w:val="22"/>
                <w:szCs w:val="22"/>
              </w:rPr>
              <w:t>Алхопуро</w:t>
            </w:r>
            <w:proofErr w:type="spellEnd"/>
            <w:r w:rsidRPr="00F414E2">
              <w:rPr>
                <w:sz w:val="22"/>
                <w:szCs w:val="22"/>
              </w:rPr>
              <w:t xml:space="preserve"> «Лебединое озеро, птицы северо-востока Финляндии. Всего в мероприятиях, организованных в рамках совместного проекта с НП «</w:t>
            </w:r>
            <w:proofErr w:type="spellStart"/>
            <w:r w:rsidRPr="00F414E2">
              <w:rPr>
                <w:sz w:val="22"/>
                <w:szCs w:val="22"/>
              </w:rPr>
              <w:t>Паанаярви</w:t>
            </w:r>
            <w:proofErr w:type="spellEnd"/>
            <w:r w:rsidRPr="00F414E2">
              <w:rPr>
                <w:sz w:val="22"/>
                <w:szCs w:val="22"/>
              </w:rPr>
              <w:t>» приняло участие более 2000 человек.</w:t>
            </w:r>
          </w:p>
          <w:p w:rsidR="00A569EE" w:rsidRPr="00F414E2" w:rsidRDefault="00A569EE" w:rsidP="00A569EE">
            <w:pPr>
              <w:widowControl w:val="0"/>
              <w:suppressAutoHyphens/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 xml:space="preserve">В рамках сотрудничества с Ассоциацией «Карельский ресурсный центр общественных организаций» 21 марта 2019 г. в работе интерактивного выездного семинара «Лучшие практики сотрудничества с гражданами в Республике Карелия: примеры </w:t>
            </w:r>
            <w:proofErr w:type="spellStart"/>
            <w:r w:rsidRPr="00F414E2">
              <w:rPr>
                <w:sz w:val="22"/>
                <w:szCs w:val="22"/>
              </w:rPr>
              <w:t>г</w:t>
            </w:r>
            <w:proofErr w:type="gramStart"/>
            <w:r w:rsidRPr="00F414E2">
              <w:rPr>
                <w:sz w:val="22"/>
                <w:szCs w:val="22"/>
              </w:rPr>
              <w:t>.О</w:t>
            </w:r>
            <w:proofErr w:type="gramEnd"/>
            <w:r w:rsidRPr="00F414E2">
              <w:rPr>
                <w:sz w:val="22"/>
                <w:szCs w:val="22"/>
              </w:rPr>
              <w:t>лонца</w:t>
            </w:r>
            <w:proofErr w:type="spellEnd"/>
            <w:r w:rsidRPr="00F414E2">
              <w:rPr>
                <w:sz w:val="22"/>
                <w:szCs w:val="22"/>
              </w:rPr>
              <w:t xml:space="preserve">, </w:t>
            </w:r>
            <w:proofErr w:type="spellStart"/>
            <w:r w:rsidRPr="00F414E2">
              <w:rPr>
                <w:sz w:val="22"/>
                <w:szCs w:val="22"/>
              </w:rPr>
              <w:t>пгт</w:t>
            </w:r>
            <w:proofErr w:type="spellEnd"/>
            <w:r w:rsidRPr="00F414E2">
              <w:rPr>
                <w:sz w:val="22"/>
                <w:szCs w:val="22"/>
              </w:rPr>
              <w:t xml:space="preserve">. Пряжа и г. Петрозаводска», организованного Ассоциацией «Карельский ресурсный центр общественных организаций» в </w:t>
            </w:r>
            <w:proofErr w:type="spellStart"/>
            <w:r w:rsidRPr="00F414E2">
              <w:rPr>
                <w:sz w:val="22"/>
                <w:szCs w:val="22"/>
              </w:rPr>
              <w:t>Пряжинском</w:t>
            </w:r>
            <w:proofErr w:type="spellEnd"/>
            <w:r w:rsidRPr="00F414E2">
              <w:rPr>
                <w:sz w:val="22"/>
                <w:szCs w:val="22"/>
              </w:rPr>
              <w:t xml:space="preserve"> районе в рамках международного проекта «Гражданский диалог», приняла участие исполнительный директор БАРК В.</w:t>
            </w:r>
            <w:proofErr w:type="gramStart"/>
            <w:r w:rsidRPr="00F414E2">
              <w:rPr>
                <w:sz w:val="22"/>
                <w:szCs w:val="22"/>
              </w:rPr>
              <w:t>П</w:t>
            </w:r>
            <w:proofErr w:type="gramEnd"/>
            <w:r w:rsidRPr="00F414E2">
              <w:rPr>
                <w:sz w:val="22"/>
                <w:szCs w:val="22"/>
              </w:rPr>
              <w:t xml:space="preserve"> Лапичкова. Среди участников проекта - специалисты органов власти и учреждений культуры, НКО Норвегии, Финляндии, МО «Сенной округ» Санкт-Петербург, </w:t>
            </w:r>
            <w:proofErr w:type="spellStart"/>
            <w:r w:rsidRPr="00F414E2">
              <w:rPr>
                <w:sz w:val="22"/>
                <w:szCs w:val="22"/>
              </w:rPr>
              <w:t>Олонецкого</w:t>
            </w:r>
            <w:proofErr w:type="spellEnd"/>
            <w:r w:rsidRPr="00F414E2">
              <w:rPr>
                <w:sz w:val="22"/>
                <w:szCs w:val="22"/>
              </w:rPr>
              <w:t xml:space="preserve"> и </w:t>
            </w:r>
            <w:proofErr w:type="spellStart"/>
            <w:r w:rsidRPr="00F414E2">
              <w:rPr>
                <w:sz w:val="22"/>
                <w:szCs w:val="22"/>
              </w:rPr>
              <w:t>Пряжинского</w:t>
            </w:r>
            <w:proofErr w:type="spellEnd"/>
            <w:r w:rsidRPr="00F414E2">
              <w:rPr>
                <w:sz w:val="22"/>
                <w:szCs w:val="22"/>
              </w:rPr>
              <w:t xml:space="preserve"> муниципальных районов Республики Карелия, Петрозаводского городского округа. На примере НКО </w:t>
            </w:r>
            <w:proofErr w:type="spellStart"/>
            <w:r w:rsidRPr="00F414E2">
              <w:rPr>
                <w:sz w:val="22"/>
                <w:szCs w:val="22"/>
              </w:rPr>
              <w:t>Пряжинского</w:t>
            </w:r>
            <w:proofErr w:type="spellEnd"/>
            <w:r w:rsidRPr="00F414E2">
              <w:rPr>
                <w:sz w:val="22"/>
                <w:szCs w:val="22"/>
              </w:rPr>
              <w:t xml:space="preserve"> района были представлены проекты и программы, реализованные на территории района за счет различных фондов и грантов, в том числе конкурсов грантов Президента РФ для НКО, программы поддержки местных инициатив, благотворительных фондов.</w:t>
            </w:r>
          </w:p>
          <w:p w:rsidR="00A569EE" w:rsidRPr="00F414E2" w:rsidRDefault="00A569EE" w:rsidP="00A569EE">
            <w:pPr>
              <w:widowControl w:val="0"/>
              <w:suppressAutoHyphens/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 xml:space="preserve">28 марта 2019 г. при участии В.П. </w:t>
            </w:r>
            <w:proofErr w:type="spellStart"/>
            <w:r w:rsidRPr="00F414E2">
              <w:rPr>
                <w:sz w:val="22"/>
                <w:szCs w:val="22"/>
              </w:rPr>
              <w:t>Лапичковой</w:t>
            </w:r>
            <w:proofErr w:type="spellEnd"/>
            <w:r w:rsidRPr="00F414E2">
              <w:rPr>
                <w:sz w:val="22"/>
                <w:szCs w:val="22"/>
              </w:rPr>
              <w:t xml:space="preserve">, исполнительного </w:t>
            </w:r>
            <w:r w:rsidRPr="00F414E2">
              <w:rPr>
                <w:sz w:val="22"/>
                <w:szCs w:val="22"/>
              </w:rPr>
              <w:lastRenderedPageBreak/>
              <w:t>директора БАРК как модератора в Национальной библиотеке Республики Карелии состоялась презентация книги «Беломорск - прифронтовая столица Карелии», изданной издательством «Острова» к 100-летию Республики Карелия за счет сре</w:t>
            </w:r>
            <w:proofErr w:type="gramStart"/>
            <w:r w:rsidRPr="00F414E2">
              <w:rPr>
                <w:sz w:val="22"/>
                <w:szCs w:val="22"/>
              </w:rPr>
              <w:t>дств Гр</w:t>
            </w:r>
            <w:proofErr w:type="gramEnd"/>
            <w:r w:rsidRPr="00F414E2">
              <w:rPr>
                <w:sz w:val="22"/>
                <w:szCs w:val="22"/>
              </w:rPr>
              <w:t xml:space="preserve">анта Президента РФ для НКО в рамках реализации проекта Благотворительного фонда Карелии «Здоровье Карелии». Книга издана при поддержке </w:t>
            </w:r>
            <w:proofErr w:type="gramStart"/>
            <w:r w:rsidRPr="00F414E2">
              <w:rPr>
                <w:sz w:val="22"/>
                <w:szCs w:val="22"/>
              </w:rPr>
              <w:t>члена Совета Федерации Федерального собрания Российской федерации</w:t>
            </w:r>
            <w:proofErr w:type="gramEnd"/>
            <w:r w:rsidRPr="00F414E2">
              <w:rPr>
                <w:sz w:val="22"/>
                <w:szCs w:val="22"/>
              </w:rPr>
              <w:t xml:space="preserve"> от Законодательного собрания Республики Карелия И.Д. Зубарева, Главы Республики Карелия А.О. </w:t>
            </w:r>
            <w:proofErr w:type="spellStart"/>
            <w:r w:rsidRPr="00F414E2">
              <w:rPr>
                <w:sz w:val="22"/>
                <w:szCs w:val="22"/>
              </w:rPr>
              <w:t>Парфенчикова</w:t>
            </w:r>
            <w:proofErr w:type="spellEnd"/>
            <w:r w:rsidRPr="00F414E2">
              <w:rPr>
                <w:sz w:val="22"/>
                <w:szCs w:val="22"/>
              </w:rPr>
              <w:t xml:space="preserve">, Администрации Беломорского муниципального района и Беломорской ЦБС, Ассоциации «Карельский ресурсный центр общественных организаций» и Национального архива Республики Карелия. Основная цель мероприятия - продемонстрировать успешный опыт </w:t>
            </w:r>
            <w:proofErr w:type="gramStart"/>
            <w:r w:rsidRPr="00F414E2">
              <w:rPr>
                <w:sz w:val="22"/>
                <w:szCs w:val="22"/>
              </w:rPr>
              <w:t>совместной</w:t>
            </w:r>
            <w:proofErr w:type="gramEnd"/>
            <w:r w:rsidRPr="00F414E2">
              <w:rPr>
                <w:sz w:val="22"/>
                <w:szCs w:val="22"/>
              </w:rPr>
              <w:t xml:space="preserve"> деятельности НКО Карелии и библиотек. В выступлениях участников презентации были раскрыты особенности и значимость собирания и распространения краеведческой информации, важность формирования знаний об истории Карелии, а также целесообразность объединения НКО и библиотек в подготовке и реализации проектных идей, сборе информации об истории Карелии. Издание книги «Беломорск - прифронтовая столица Карелии» направлено на информирование о «белых пятнах» в истории Карелии, к которым долгое время относились вопросы жизни Беломорска в прифронтовой территории. </w:t>
            </w:r>
            <w:proofErr w:type="gramStart"/>
            <w:r w:rsidRPr="00F414E2">
              <w:rPr>
                <w:sz w:val="22"/>
                <w:szCs w:val="22"/>
              </w:rPr>
              <w:t xml:space="preserve">Книга передана участникам встречи из центральных районных библиотек Карелии для читателей муниципальных библиотек, ее не будет в продаже и скоро станет библиографической редкостью (см. </w:t>
            </w:r>
            <w:hyperlink r:id="rId14" w:history="1">
              <w:r w:rsidRPr="00F414E2">
                <w:rPr>
                  <w:rStyle w:val="aa"/>
                  <w:sz w:val="22"/>
                  <w:szCs w:val="22"/>
                </w:rPr>
                <w:t>http://gov.karelia.ru/news/01-11-2019-v-gorodelakhdenpokhya-nachal-rabotu-tsentr-mezhnatsio</w:t>
              </w:r>
            </w:hyperlink>
            <w:proofErr w:type="gramEnd"/>
          </w:p>
        </w:tc>
      </w:tr>
      <w:tr w:rsidR="00A569EE" w:rsidRPr="00F414E2" w:rsidTr="00D234A1">
        <w:tc>
          <w:tcPr>
            <w:tcW w:w="16428" w:type="dxa"/>
            <w:gridSpan w:val="6"/>
          </w:tcPr>
          <w:p w:rsidR="00A569EE" w:rsidRPr="00F414E2" w:rsidRDefault="00A569EE" w:rsidP="00956574">
            <w:pPr>
              <w:pStyle w:val="a4"/>
              <w:numPr>
                <w:ilvl w:val="0"/>
                <w:numId w:val="3"/>
              </w:numPr>
              <w:tabs>
                <w:tab w:val="left" w:pos="360"/>
                <w:tab w:val="left" w:pos="885"/>
              </w:tabs>
              <w:jc w:val="both"/>
              <w:rPr>
                <w:b/>
                <w:sz w:val="22"/>
                <w:szCs w:val="22"/>
                <w:shd w:val="clear" w:color="auto" w:fill="FFFFFF"/>
              </w:rPr>
            </w:pPr>
            <w:r w:rsidRPr="00F414E2">
              <w:rPr>
                <w:b/>
                <w:sz w:val="22"/>
                <w:szCs w:val="22"/>
                <w:shd w:val="clear" w:color="auto" w:fill="FFFFFF"/>
              </w:rPr>
              <w:lastRenderedPageBreak/>
              <w:t xml:space="preserve">Формирование положительного имиджа библиотекаря и библиотеки как надежного партнера в социально-экономическом развитии территории и </w:t>
            </w:r>
            <w:proofErr w:type="spellStart"/>
            <w:r w:rsidRPr="00F414E2">
              <w:rPr>
                <w:b/>
                <w:sz w:val="22"/>
                <w:szCs w:val="22"/>
                <w:shd w:val="clear" w:color="auto" w:fill="FFFFFF"/>
              </w:rPr>
              <w:t>гуманизации</w:t>
            </w:r>
            <w:proofErr w:type="spellEnd"/>
            <w:r w:rsidRPr="00F414E2">
              <w:rPr>
                <w:b/>
                <w:sz w:val="22"/>
                <w:szCs w:val="22"/>
                <w:shd w:val="clear" w:color="auto" w:fill="FFFFFF"/>
              </w:rPr>
              <w:t xml:space="preserve"> общества, как источника достоверной и актуальной информации</w:t>
            </w:r>
          </w:p>
        </w:tc>
      </w:tr>
      <w:tr w:rsidR="00A569EE" w:rsidRPr="00F414E2" w:rsidTr="00D234A1">
        <w:tc>
          <w:tcPr>
            <w:tcW w:w="696" w:type="dxa"/>
          </w:tcPr>
          <w:p w:rsidR="00A569EE" w:rsidRPr="00F414E2" w:rsidRDefault="00A569EE" w:rsidP="00956574">
            <w:pPr>
              <w:tabs>
                <w:tab w:val="left" w:pos="360"/>
              </w:tabs>
              <w:jc w:val="center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3.1.</w:t>
            </w:r>
          </w:p>
        </w:tc>
        <w:tc>
          <w:tcPr>
            <w:tcW w:w="2504" w:type="dxa"/>
          </w:tcPr>
          <w:p w:rsidR="00A569EE" w:rsidRPr="00F414E2" w:rsidRDefault="00A569EE" w:rsidP="00956574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bCs/>
                <w:sz w:val="22"/>
                <w:szCs w:val="22"/>
              </w:rPr>
              <w:t xml:space="preserve">Проведение исследований запросов и удовлетворенности </w:t>
            </w:r>
            <w:r w:rsidRPr="00F414E2">
              <w:rPr>
                <w:bCs/>
                <w:sz w:val="22"/>
                <w:szCs w:val="22"/>
              </w:rPr>
              <w:lastRenderedPageBreak/>
              <w:t xml:space="preserve">населения, развитие услуг на основе запросов пользователей. Внедрение </w:t>
            </w:r>
            <w:proofErr w:type="gramStart"/>
            <w:r w:rsidRPr="00F414E2">
              <w:rPr>
                <w:bCs/>
                <w:sz w:val="22"/>
                <w:szCs w:val="22"/>
              </w:rPr>
              <w:t>системы независимой оценки качества библиотечного обслуживания населения</w:t>
            </w:r>
            <w:proofErr w:type="gramEnd"/>
            <w:r w:rsidRPr="00F414E2">
              <w:rPr>
                <w:bCs/>
                <w:sz w:val="22"/>
                <w:szCs w:val="22"/>
              </w:rPr>
              <w:t xml:space="preserve"> и эффективности деятельности библиотек.</w:t>
            </w:r>
          </w:p>
        </w:tc>
        <w:tc>
          <w:tcPr>
            <w:tcW w:w="1796" w:type="dxa"/>
          </w:tcPr>
          <w:p w:rsidR="00A569EE" w:rsidRPr="00F414E2" w:rsidRDefault="00A569EE" w:rsidP="00956574">
            <w:pPr>
              <w:tabs>
                <w:tab w:val="left" w:pos="360"/>
              </w:tabs>
              <w:jc w:val="center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lastRenderedPageBreak/>
              <w:t>ежегодно</w:t>
            </w:r>
          </w:p>
        </w:tc>
        <w:tc>
          <w:tcPr>
            <w:tcW w:w="2527" w:type="dxa"/>
          </w:tcPr>
          <w:p w:rsidR="00A569EE" w:rsidRPr="00F414E2" w:rsidRDefault="00A569EE" w:rsidP="00956574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 xml:space="preserve">Увеличение уровня удовлетворенности населения качеством </w:t>
            </w:r>
            <w:r w:rsidRPr="00F414E2">
              <w:rPr>
                <w:sz w:val="22"/>
                <w:szCs w:val="22"/>
              </w:rPr>
              <w:lastRenderedPageBreak/>
              <w:t>предоставления библиотечных услуг до 85%.</w:t>
            </w:r>
          </w:p>
          <w:p w:rsidR="00A569EE" w:rsidRPr="00F414E2" w:rsidRDefault="00A569EE" w:rsidP="00956574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Проведение независимой оценки качества не менее 5% муниципальных общедоступных библиотек.</w:t>
            </w:r>
          </w:p>
        </w:tc>
        <w:tc>
          <w:tcPr>
            <w:tcW w:w="2117" w:type="dxa"/>
          </w:tcPr>
          <w:p w:rsidR="00A569EE" w:rsidRPr="00F414E2" w:rsidRDefault="00A569EE" w:rsidP="00956574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lastRenderedPageBreak/>
              <w:t xml:space="preserve">Министерство культуры Республики </w:t>
            </w:r>
            <w:r w:rsidRPr="00F414E2">
              <w:rPr>
                <w:sz w:val="22"/>
                <w:szCs w:val="22"/>
              </w:rPr>
              <w:lastRenderedPageBreak/>
              <w:t>Карелия, Органы местного самоуправления Республики Карелия (по согласованию), БУ «Национальная библиотека Республики Карелия», Библиотечная Ассоциация Республики Карелия.</w:t>
            </w:r>
          </w:p>
        </w:tc>
        <w:tc>
          <w:tcPr>
            <w:tcW w:w="6788" w:type="dxa"/>
          </w:tcPr>
          <w:p w:rsidR="00A569EE" w:rsidRPr="00F414E2" w:rsidRDefault="00A569EE" w:rsidP="00A569EE">
            <w:pPr>
              <w:jc w:val="both"/>
              <w:rPr>
                <w:rStyle w:val="fontstyle01"/>
                <w:sz w:val="22"/>
                <w:szCs w:val="22"/>
              </w:rPr>
            </w:pPr>
            <w:r w:rsidRPr="00F414E2">
              <w:rPr>
                <w:rStyle w:val="fontstyle01"/>
                <w:sz w:val="22"/>
                <w:szCs w:val="22"/>
              </w:rPr>
              <w:lastRenderedPageBreak/>
              <w:t xml:space="preserve">В 2019 году продолжала развиваться </w:t>
            </w:r>
            <w:r w:rsidRPr="00F414E2">
              <w:rPr>
                <w:rStyle w:val="fontstyle21"/>
                <w:sz w:val="22"/>
                <w:szCs w:val="22"/>
              </w:rPr>
              <w:t xml:space="preserve">система независимой </w:t>
            </w:r>
            <w:proofErr w:type="gramStart"/>
            <w:r w:rsidRPr="00F414E2">
              <w:rPr>
                <w:rStyle w:val="fontstyle21"/>
                <w:sz w:val="22"/>
                <w:szCs w:val="22"/>
              </w:rPr>
              <w:t>оценки качества условий оказания услуг</w:t>
            </w:r>
            <w:proofErr w:type="gramEnd"/>
            <w:r w:rsidRPr="00F414E2">
              <w:rPr>
                <w:rStyle w:val="fontstyle21"/>
                <w:sz w:val="22"/>
                <w:szCs w:val="22"/>
              </w:rPr>
              <w:t xml:space="preserve"> </w:t>
            </w:r>
            <w:r w:rsidRPr="00F414E2">
              <w:rPr>
                <w:rStyle w:val="fontstyle01"/>
                <w:sz w:val="22"/>
                <w:szCs w:val="22"/>
              </w:rPr>
              <w:t>организациями культуры. Независимая оценка качества условий оказания услуг проведена в 6</w:t>
            </w:r>
            <w:r w:rsidRPr="00F414E2">
              <w:rPr>
                <w:rStyle w:val="fontstyle01"/>
                <w:i/>
                <w:iCs/>
                <w:sz w:val="22"/>
                <w:szCs w:val="22"/>
              </w:rPr>
              <w:t>-</w:t>
            </w:r>
            <w:r w:rsidRPr="00F414E2">
              <w:rPr>
                <w:rStyle w:val="fontstyle01"/>
                <w:i/>
                <w:iCs/>
                <w:sz w:val="22"/>
                <w:szCs w:val="22"/>
              </w:rPr>
              <w:lastRenderedPageBreak/>
              <w:t>ти муниципальных библиотечных организациях,</w:t>
            </w:r>
            <w:r w:rsidRPr="00F414E2">
              <w:rPr>
                <w:rStyle w:val="fontstyle01"/>
                <w:sz w:val="22"/>
                <w:szCs w:val="22"/>
              </w:rPr>
              <w:t xml:space="preserve"> расположенных в </w:t>
            </w:r>
            <w:proofErr w:type="spellStart"/>
            <w:r w:rsidRPr="00F414E2">
              <w:rPr>
                <w:rStyle w:val="fontstyle01"/>
                <w:sz w:val="22"/>
                <w:szCs w:val="22"/>
              </w:rPr>
              <w:t>Лахденпохском</w:t>
            </w:r>
            <w:proofErr w:type="spellEnd"/>
            <w:r w:rsidRPr="00F414E2">
              <w:rPr>
                <w:rStyle w:val="fontstyle01"/>
                <w:sz w:val="22"/>
                <w:szCs w:val="22"/>
              </w:rPr>
              <w:t xml:space="preserve">, Муезерском, </w:t>
            </w:r>
            <w:proofErr w:type="spellStart"/>
            <w:r w:rsidRPr="00F414E2">
              <w:rPr>
                <w:rStyle w:val="fontstyle01"/>
                <w:sz w:val="22"/>
                <w:szCs w:val="22"/>
              </w:rPr>
              <w:t>Пудожском</w:t>
            </w:r>
            <w:proofErr w:type="spellEnd"/>
            <w:r w:rsidRPr="00F414E2">
              <w:rPr>
                <w:rStyle w:val="fontstyle01"/>
                <w:sz w:val="22"/>
                <w:szCs w:val="22"/>
              </w:rPr>
              <w:t xml:space="preserve">, Сортавальском и </w:t>
            </w:r>
            <w:proofErr w:type="spellStart"/>
            <w:r w:rsidRPr="00F414E2">
              <w:rPr>
                <w:rStyle w:val="fontstyle01"/>
                <w:sz w:val="22"/>
                <w:szCs w:val="22"/>
              </w:rPr>
              <w:t>Суоярвском</w:t>
            </w:r>
            <w:proofErr w:type="spellEnd"/>
            <w:r w:rsidRPr="00F414E2">
              <w:rPr>
                <w:rStyle w:val="fontstyle01"/>
                <w:sz w:val="22"/>
                <w:szCs w:val="22"/>
              </w:rPr>
              <w:t xml:space="preserve"> муниципальных районах.</w:t>
            </w:r>
          </w:p>
          <w:p w:rsidR="00A569EE" w:rsidRPr="00F414E2" w:rsidRDefault="00A569EE" w:rsidP="00A569EE">
            <w:pPr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Общая балльная оценка по 5 критериям составила:</w:t>
            </w:r>
          </w:p>
          <w:p w:rsidR="00A569EE" w:rsidRPr="00F414E2" w:rsidRDefault="00A569EE" w:rsidP="00A569EE">
            <w:pPr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- МБУ «</w:t>
            </w:r>
            <w:proofErr w:type="spellStart"/>
            <w:r w:rsidRPr="00F414E2">
              <w:rPr>
                <w:sz w:val="22"/>
                <w:szCs w:val="22"/>
              </w:rPr>
              <w:t>Межпоселенческая</w:t>
            </w:r>
            <w:proofErr w:type="spellEnd"/>
            <w:r w:rsidRPr="00F414E2">
              <w:rPr>
                <w:sz w:val="22"/>
                <w:szCs w:val="22"/>
              </w:rPr>
              <w:t xml:space="preserve"> библиотека </w:t>
            </w:r>
            <w:proofErr w:type="spellStart"/>
            <w:r w:rsidRPr="00F414E2">
              <w:rPr>
                <w:sz w:val="22"/>
                <w:szCs w:val="22"/>
              </w:rPr>
              <w:t>Лахденпохского</w:t>
            </w:r>
            <w:proofErr w:type="spellEnd"/>
            <w:r w:rsidRPr="00F414E2">
              <w:rPr>
                <w:sz w:val="22"/>
                <w:szCs w:val="22"/>
              </w:rPr>
              <w:t xml:space="preserve"> муниципального района» - 71,2 балла, что соответствует оценке – хорошо.</w:t>
            </w:r>
          </w:p>
          <w:p w:rsidR="00A569EE" w:rsidRPr="00F414E2" w:rsidRDefault="00A569EE" w:rsidP="00A569EE">
            <w:pPr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- МКУ «</w:t>
            </w:r>
            <w:proofErr w:type="spellStart"/>
            <w:r w:rsidRPr="00F414E2">
              <w:rPr>
                <w:sz w:val="22"/>
                <w:szCs w:val="22"/>
              </w:rPr>
              <w:t>Лахденпохский</w:t>
            </w:r>
            <w:proofErr w:type="spellEnd"/>
            <w:r w:rsidRPr="00F414E2">
              <w:rPr>
                <w:sz w:val="22"/>
                <w:szCs w:val="22"/>
              </w:rPr>
              <w:t xml:space="preserve"> центр библиотечного обслуживания, культуры и досуга» - 86 баллов (отлично).</w:t>
            </w:r>
          </w:p>
          <w:p w:rsidR="00A569EE" w:rsidRPr="00F414E2" w:rsidRDefault="00A569EE" w:rsidP="00A569EE">
            <w:pPr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- МКУ «</w:t>
            </w:r>
            <w:proofErr w:type="spellStart"/>
            <w:r w:rsidRPr="00F414E2">
              <w:rPr>
                <w:sz w:val="22"/>
                <w:szCs w:val="22"/>
              </w:rPr>
              <w:t>Муезерская</w:t>
            </w:r>
            <w:proofErr w:type="spellEnd"/>
            <w:r w:rsidRPr="00F414E2">
              <w:rPr>
                <w:sz w:val="22"/>
                <w:szCs w:val="22"/>
              </w:rPr>
              <w:t xml:space="preserve"> ЦРМБ» - 68,96 балла (хорошо).</w:t>
            </w:r>
          </w:p>
          <w:p w:rsidR="00A569EE" w:rsidRPr="00F414E2" w:rsidRDefault="00A569EE" w:rsidP="00A569EE">
            <w:pPr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 xml:space="preserve">- </w:t>
            </w:r>
            <w:proofErr w:type="spellStart"/>
            <w:r w:rsidRPr="00F414E2">
              <w:rPr>
                <w:sz w:val="22"/>
                <w:szCs w:val="22"/>
              </w:rPr>
              <w:t>Пудожской</w:t>
            </w:r>
            <w:proofErr w:type="spellEnd"/>
            <w:r w:rsidRPr="00F414E2">
              <w:rPr>
                <w:sz w:val="22"/>
                <w:szCs w:val="22"/>
              </w:rPr>
              <w:t xml:space="preserve"> ЦБС МБУ «Районный культурно-досуговый центр» - 83,60 (отлично).</w:t>
            </w:r>
          </w:p>
          <w:p w:rsidR="00A569EE" w:rsidRPr="00F414E2" w:rsidRDefault="00A569EE" w:rsidP="00A569EE">
            <w:pPr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- МБУ «</w:t>
            </w:r>
            <w:proofErr w:type="gramStart"/>
            <w:r w:rsidRPr="00F414E2">
              <w:rPr>
                <w:sz w:val="22"/>
                <w:szCs w:val="22"/>
              </w:rPr>
              <w:t>Сортавальская</w:t>
            </w:r>
            <w:proofErr w:type="gramEnd"/>
            <w:r w:rsidRPr="00F414E2">
              <w:rPr>
                <w:sz w:val="22"/>
                <w:szCs w:val="22"/>
              </w:rPr>
              <w:t xml:space="preserve"> МРБ» - 78,58 баллов (хорошо). </w:t>
            </w:r>
          </w:p>
          <w:p w:rsidR="00A569EE" w:rsidRPr="00F414E2" w:rsidRDefault="00A569EE" w:rsidP="00A569EE">
            <w:pPr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- МУК «</w:t>
            </w:r>
            <w:proofErr w:type="spellStart"/>
            <w:r w:rsidRPr="00F414E2">
              <w:rPr>
                <w:sz w:val="22"/>
                <w:szCs w:val="22"/>
              </w:rPr>
              <w:t>Суоярвская</w:t>
            </w:r>
            <w:proofErr w:type="spellEnd"/>
            <w:r w:rsidRPr="00F414E2">
              <w:rPr>
                <w:sz w:val="22"/>
                <w:szCs w:val="22"/>
              </w:rPr>
              <w:t xml:space="preserve"> ЦБС» - 89,2 (отлично).</w:t>
            </w:r>
          </w:p>
          <w:p w:rsidR="00A569EE" w:rsidRPr="00F414E2" w:rsidRDefault="00A569EE" w:rsidP="00883F92">
            <w:pPr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Уровень удовлетворенности качеством предоставления услуг Национальной библиотекой РК по итогам 2019 года составил 95,3%, произошло увеличение на 1,9% по сравнению с 2018 годом.</w:t>
            </w:r>
          </w:p>
        </w:tc>
      </w:tr>
      <w:tr w:rsidR="00957B0F" w:rsidRPr="00F414E2" w:rsidTr="00D234A1">
        <w:tc>
          <w:tcPr>
            <w:tcW w:w="696" w:type="dxa"/>
          </w:tcPr>
          <w:p w:rsidR="00957B0F" w:rsidRPr="00F414E2" w:rsidRDefault="00957B0F" w:rsidP="003D7D17">
            <w:pPr>
              <w:tabs>
                <w:tab w:val="left" w:pos="360"/>
              </w:tabs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lastRenderedPageBreak/>
              <w:t>3.2.</w:t>
            </w:r>
          </w:p>
        </w:tc>
        <w:tc>
          <w:tcPr>
            <w:tcW w:w="2504" w:type="dxa"/>
          </w:tcPr>
          <w:p w:rsidR="00957B0F" w:rsidRPr="00F414E2" w:rsidRDefault="00957B0F" w:rsidP="003D7D17">
            <w:pPr>
              <w:tabs>
                <w:tab w:val="left" w:pos="360"/>
              </w:tabs>
              <w:jc w:val="both"/>
              <w:rPr>
                <w:bCs/>
                <w:sz w:val="22"/>
                <w:szCs w:val="22"/>
              </w:rPr>
            </w:pPr>
            <w:r w:rsidRPr="00F414E2">
              <w:rPr>
                <w:bCs/>
                <w:sz w:val="22"/>
                <w:szCs w:val="22"/>
              </w:rPr>
              <w:t>Организация и проведение  республиканского конкурса  «Библиотека: доступность, комфортность, качество».</w:t>
            </w:r>
          </w:p>
        </w:tc>
        <w:tc>
          <w:tcPr>
            <w:tcW w:w="1796" w:type="dxa"/>
          </w:tcPr>
          <w:p w:rsidR="00957B0F" w:rsidRPr="00F414E2" w:rsidRDefault="00957B0F" w:rsidP="003D7D17">
            <w:pPr>
              <w:tabs>
                <w:tab w:val="left" w:pos="360"/>
              </w:tabs>
              <w:jc w:val="center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2017, 2019</w:t>
            </w:r>
          </w:p>
        </w:tc>
        <w:tc>
          <w:tcPr>
            <w:tcW w:w="2527" w:type="dxa"/>
          </w:tcPr>
          <w:p w:rsidR="00957B0F" w:rsidRPr="00F414E2" w:rsidRDefault="00957B0F" w:rsidP="003D7D17">
            <w:pPr>
              <w:tabs>
                <w:tab w:val="left" w:pos="540"/>
                <w:tab w:val="left" w:pos="709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 xml:space="preserve">Распространение лучшего опыта библиотечных, маркетинговых и технологических инноваций в деятельности библиотек  по повышению  эффективности  библиотечного обслуживания. Не менее 2-х победителей ежегодно. Не менее 5 публикаций в СМИ и на сайтах профессиональных </w:t>
            </w:r>
            <w:r w:rsidRPr="00F414E2">
              <w:rPr>
                <w:sz w:val="22"/>
                <w:szCs w:val="22"/>
              </w:rPr>
              <w:lastRenderedPageBreak/>
              <w:t>библиотечных сообществ.</w:t>
            </w:r>
          </w:p>
        </w:tc>
        <w:tc>
          <w:tcPr>
            <w:tcW w:w="2117" w:type="dxa"/>
          </w:tcPr>
          <w:p w:rsidR="00957B0F" w:rsidRPr="00F414E2" w:rsidRDefault="00957B0F" w:rsidP="003D7D17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lastRenderedPageBreak/>
              <w:t>БУ «Национальная библиотека Республики Карелия», Библиотечная Ассоциация Республики Карелия.</w:t>
            </w:r>
          </w:p>
        </w:tc>
        <w:tc>
          <w:tcPr>
            <w:tcW w:w="6788" w:type="dxa"/>
          </w:tcPr>
          <w:p w:rsidR="00957B0F" w:rsidRPr="00F414E2" w:rsidRDefault="00957B0F" w:rsidP="003D7D17">
            <w:pPr>
              <w:tabs>
                <w:tab w:val="left" w:pos="360"/>
              </w:tabs>
              <w:ind w:right="30"/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 xml:space="preserve">Республиканский конкурс «Библиотека: доступность, комфортность, качество» в 2019 году отменен. </w:t>
            </w:r>
          </w:p>
          <w:p w:rsidR="00957B0F" w:rsidRPr="00F414E2" w:rsidRDefault="00957B0F" w:rsidP="003D7D17">
            <w:pPr>
              <w:tabs>
                <w:tab w:val="left" w:pos="360"/>
              </w:tabs>
              <w:ind w:right="30"/>
              <w:jc w:val="both"/>
              <w:rPr>
                <w:sz w:val="22"/>
                <w:szCs w:val="22"/>
              </w:rPr>
            </w:pPr>
            <w:proofErr w:type="gramStart"/>
            <w:r w:rsidRPr="00F414E2">
              <w:rPr>
                <w:sz w:val="22"/>
                <w:szCs w:val="22"/>
              </w:rPr>
              <w:t>Однако в целях стимулирования творческих инициатив муниципальных библиотек, продвижения эффективных форм приобщения детей к чтению, повышения престижа чтения среди детей и совершенствования их читательской культуры в 2019 году Министерством культуры РК совместно с Национальной библиотекой РК был организован конкурс имени С.Я. Маршака «Библиотека – территория детского чтения».</w:t>
            </w:r>
            <w:proofErr w:type="gramEnd"/>
            <w:r w:rsidRPr="00F414E2">
              <w:rPr>
                <w:sz w:val="22"/>
                <w:szCs w:val="22"/>
              </w:rPr>
              <w:t xml:space="preserve"> Идею проведения конкурса имени С.Я. Маршака для муниципальных библиотек республики высказал Глава Республики Карелия А.О. </w:t>
            </w:r>
            <w:proofErr w:type="spellStart"/>
            <w:r w:rsidRPr="00F414E2">
              <w:rPr>
                <w:sz w:val="22"/>
                <w:szCs w:val="22"/>
              </w:rPr>
              <w:t>Парфенчиков</w:t>
            </w:r>
            <w:proofErr w:type="spellEnd"/>
            <w:r w:rsidRPr="00F414E2">
              <w:rPr>
                <w:sz w:val="22"/>
                <w:szCs w:val="22"/>
              </w:rPr>
              <w:t xml:space="preserve"> в ноябре 2018 года на мероприятиях, приуроченных к празднованию 100-летия пребывания С.Я. Маршака в Карелии.</w:t>
            </w:r>
          </w:p>
          <w:p w:rsidR="00957B0F" w:rsidRPr="00F414E2" w:rsidRDefault="00957B0F" w:rsidP="003D7D17">
            <w:pPr>
              <w:tabs>
                <w:tab w:val="left" w:pos="360"/>
              </w:tabs>
              <w:ind w:right="30"/>
              <w:jc w:val="both"/>
              <w:rPr>
                <w:color w:val="000000"/>
                <w:sz w:val="22"/>
                <w:szCs w:val="22"/>
              </w:rPr>
            </w:pPr>
            <w:r w:rsidRPr="00F414E2">
              <w:rPr>
                <w:color w:val="000000"/>
                <w:sz w:val="22"/>
                <w:szCs w:val="22"/>
              </w:rPr>
              <w:t xml:space="preserve">В конкурсе приняли участие детские, сельские и центральные библиотеки из 13 районов и 2 городских округов. Всего подано 17 заявок по трем номинациям. Победителями стали: </w:t>
            </w:r>
          </w:p>
          <w:p w:rsidR="00957B0F" w:rsidRPr="00F414E2" w:rsidRDefault="00957B0F" w:rsidP="003D7D17">
            <w:pPr>
              <w:tabs>
                <w:tab w:val="left" w:pos="360"/>
              </w:tabs>
              <w:ind w:right="30"/>
              <w:jc w:val="both"/>
              <w:rPr>
                <w:color w:val="000000"/>
                <w:sz w:val="22"/>
                <w:szCs w:val="22"/>
              </w:rPr>
            </w:pPr>
            <w:r w:rsidRPr="00F414E2">
              <w:rPr>
                <w:color w:val="000000"/>
                <w:sz w:val="22"/>
                <w:szCs w:val="22"/>
              </w:rPr>
              <w:lastRenderedPageBreak/>
              <w:t>- в номинации «Семейное чтение:</w:t>
            </w:r>
            <w:r w:rsidRPr="00F414E2">
              <w:rPr>
                <w:color w:val="000000"/>
                <w:sz w:val="22"/>
                <w:szCs w:val="22"/>
              </w:rPr>
              <w:br/>
              <w:t xml:space="preserve">возрождение традиций» – Центральная районная библиотека МБУК «Беломорская ЦБС»; </w:t>
            </w:r>
          </w:p>
          <w:p w:rsidR="00957B0F" w:rsidRPr="00F414E2" w:rsidRDefault="00957B0F" w:rsidP="003D7D17">
            <w:pPr>
              <w:tabs>
                <w:tab w:val="left" w:pos="360"/>
              </w:tabs>
              <w:ind w:right="30"/>
              <w:jc w:val="both"/>
              <w:rPr>
                <w:color w:val="000000"/>
                <w:sz w:val="22"/>
                <w:szCs w:val="22"/>
              </w:rPr>
            </w:pPr>
            <w:r w:rsidRPr="00F414E2">
              <w:rPr>
                <w:color w:val="000000"/>
                <w:sz w:val="22"/>
                <w:szCs w:val="22"/>
              </w:rPr>
              <w:t>- в номинации «Оригинальная идея и прогрессивный</w:t>
            </w:r>
            <w:r w:rsidRPr="00F414E2">
              <w:rPr>
                <w:color w:val="000000"/>
                <w:sz w:val="22"/>
                <w:szCs w:val="22"/>
              </w:rPr>
              <w:br/>
              <w:t>взгляд» – Детская библиотека МБУ «</w:t>
            </w:r>
            <w:proofErr w:type="spellStart"/>
            <w:r w:rsidRPr="00F414E2">
              <w:rPr>
                <w:color w:val="000000"/>
                <w:sz w:val="22"/>
                <w:szCs w:val="22"/>
              </w:rPr>
              <w:t>Межпоселенческая</w:t>
            </w:r>
            <w:proofErr w:type="spellEnd"/>
            <w:r w:rsidRPr="00F414E2">
              <w:rPr>
                <w:color w:val="000000"/>
                <w:sz w:val="22"/>
                <w:szCs w:val="22"/>
              </w:rPr>
              <w:t xml:space="preserve"> ЦРБ» </w:t>
            </w:r>
            <w:proofErr w:type="spellStart"/>
            <w:proofErr w:type="gramStart"/>
            <w:r w:rsidRPr="00F414E2">
              <w:rPr>
                <w:color w:val="000000"/>
                <w:sz w:val="22"/>
                <w:szCs w:val="22"/>
              </w:rPr>
              <w:t>Кемского</w:t>
            </w:r>
            <w:proofErr w:type="spellEnd"/>
            <w:proofErr w:type="gramEnd"/>
            <w:r w:rsidRPr="00F414E2">
              <w:rPr>
                <w:color w:val="000000"/>
                <w:sz w:val="22"/>
                <w:szCs w:val="22"/>
              </w:rPr>
              <w:t xml:space="preserve"> муниципального района; </w:t>
            </w:r>
          </w:p>
          <w:p w:rsidR="00957B0F" w:rsidRPr="00F414E2" w:rsidRDefault="00957B0F" w:rsidP="003D7D17">
            <w:pPr>
              <w:tabs>
                <w:tab w:val="left" w:pos="360"/>
              </w:tabs>
              <w:ind w:right="30"/>
              <w:jc w:val="both"/>
              <w:rPr>
                <w:color w:val="000000"/>
                <w:sz w:val="22"/>
                <w:szCs w:val="22"/>
              </w:rPr>
            </w:pPr>
            <w:r w:rsidRPr="00F414E2">
              <w:rPr>
                <w:color w:val="000000"/>
                <w:sz w:val="22"/>
                <w:szCs w:val="22"/>
              </w:rPr>
              <w:t xml:space="preserve">- в номинации «Книга и чтение в жизни цифрового поколения» – </w:t>
            </w:r>
            <w:proofErr w:type="spellStart"/>
            <w:r w:rsidRPr="00F414E2">
              <w:rPr>
                <w:color w:val="000000"/>
                <w:sz w:val="22"/>
                <w:szCs w:val="22"/>
              </w:rPr>
              <w:t>Калевальская</w:t>
            </w:r>
            <w:proofErr w:type="spellEnd"/>
            <w:r w:rsidRPr="00F414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414E2">
              <w:rPr>
                <w:color w:val="000000"/>
                <w:sz w:val="22"/>
                <w:szCs w:val="22"/>
              </w:rPr>
              <w:t>межпоселенческая</w:t>
            </w:r>
            <w:proofErr w:type="spellEnd"/>
            <w:r w:rsidRPr="00F414E2">
              <w:rPr>
                <w:color w:val="000000"/>
                <w:sz w:val="22"/>
                <w:szCs w:val="22"/>
              </w:rPr>
              <w:t xml:space="preserve"> центральная районная библиотека им. А. </w:t>
            </w:r>
            <w:proofErr w:type="spellStart"/>
            <w:r w:rsidRPr="00F414E2">
              <w:rPr>
                <w:color w:val="000000"/>
                <w:sz w:val="22"/>
                <w:szCs w:val="22"/>
              </w:rPr>
              <w:t>Перттунена</w:t>
            </w:r>
            <w:proofErr w:type="spellEnd"/>
            <w:r w:rsidRPr="00F414E2">
              <w:rPr>
                <w:color w:val="000000"/>
                <w:sz w:val="22"/>
                <w:szCs w:val="22"/>
              </w:rPr>
              <w:t xml:space="preserve"> МБУ «ЦБС </w:t>
            </w:r>
            <w:proofErr w:type="spellStart"/>
            <w:r w:rsidRPr="00F414E2">
              <w:rPr>
                <w:color w:val="000000"/>
                <w:sz w:val="22"/>
                <w:szCs w:val="22"/>
              </w:rPr>
              <w:t>Калевальского</w:t>
            </w:r>
            <w:proofErr w:type="spellEnd"/>
            <w:r w:rsidRPr="00F414E2">
              <w:rPr>
                <w:color w:val="000000"/>
                <w:sz w:val="22"/>
                <w:szCs w:val="22"/>
              </w:rPr>
              <w:t xml:space="preserve"> муниципального района». </w:t>
            </w:r>
          </w:p>
          <w:p w:rsidR="00957B0F" w:rsidRPr="00F414E2" w:rsidRDefault="00957B0F" w:rsidP="003D7D17">
            <w:pPr>
              <w:tabs>
                <w:tab w:val="left" w:pos="360"/>
              </w:tabs>
              <w:ind w:right="30"/>
              <w:jc w:val="both"/>
              <w:rPr>
                <w:sz w:val="22"/>
                <w:szCs w:val="22"/>
              </w:rPr>
            </w:pPr>
            <w:proofErr w:type="gramStart"/>
            <w:r w:rsidRPr="00F414E2">
              <w:rPr>
                <w:color w:val="000000"/>
                <w:sz w:val="22"/>
                <w:szCs w:val="22"/>
              </w:rPr>
              <w:t xml:space="preserve">Каждый победитель получил вознаграждение в размере 200,0 тыс. руб. Российский книжный союз принял активное участие в Конкурсе и вместе с издательством </w:t>
            </w:r>
            <w:proofErr w:type="spellStart"/>
            <w:r w:rsidRPr="00F414E2">
              <w:rPr>
                <w:color w:val="000000"/>
                <w:sz w:val="22"/>
                <w:szCs w:val="22"/>
              </w:rPr>
              <w:t>Эксмо</w:t>
            </w:r>
            <w:proofErr w:type="spellEnd"/>
            <w:r w:rsidRPr="00F414E2">
              <w:rPr>
                <w:color w:val="000000"/>
                <w:sz w:val="22"/>
                <w:szCs w:val="22"/>
              </w:rPr>
              <w:t>-АСТ предусмотрел для одной из библиотек, которая не стала победителем, но чей опыт заслуживает внимания и поощрения, специальный приз – 200 хороших детских книг, который получила Детская</w:t>
            </w:r>
            <w:r w:rsidRPr="00F414E2">
              <w:rPr>
                <w:color w:val="000000"/>
                <w:sz w:val="22"/>
                <w:szCs w:val="22"/>
              </w:rPr>
              <w:br/>
              <w:t>библиотека МУ «</w:t>
            </w:r>
            <w:proofErr w:type="spellStart"/>
            <w:r w:rsidRPr="00F414E2">
              <w:rPr>
                <w:color w:val="000000"/>
                <w:sz w:val="22"/>
                <w:szCs w:val="22"/>
              </w:rPr>
              <w:t>Кондопожская</w:t>
            </w:r>
            <w:proofErr w:type="spellEnd"/>
            <w:r w:rsidRPr="00F414E2">
              <w:rPr>
                <w:color w:val="000000"/>
                <w:sz w:val="22"/>
                <w:szCs w:val="22"/>
              </w:rPr>
              <w:t xml:space="preserve"> центральная районная библиотека им. Б.Е. Кравченко».</w:t>
            </w:r>
            <w:proofErr w:type="gramEnd"/>
            <w:r w:rsidRPr="00F414E2">
              <w:rPr>
                <w:color w:val="000000"/>
                <w:sz w:val="22"/>
                <w:szCs w:val="22"/>
              </w:rPr>
              <w:t xml:space="preserve"> Кроме этого, благодаря содействию Российского книжного союза,</w:t>
            </w:r>
            <w:r w:rsidRPr="00F414E2">
              <w:rPr>
                <w:color w:val="000000"/>
                <w:sz w:val="22"/>
                <w:szCs w:val="22"/>
              </w:rPr>
              <w:br/>
              <w:t xml:space="preserve">компания </w:t>
            </w:r>
            <w:proofErr w:type="spellStart"/>
            <w:r w:rsidRPr="00F414E2">
              <w:rPr>
                <w:color w:val="000000"/>
                <w:sz w:val="22"/>
                <w:szCs w:val="22"/>
              </w:rPr>
              <w:t>ЛитРес</w:t>
            </w:r>
            <w:proofErr w:type="spellEnd"/>
            <w:r w:rsidRPr="00F414E2">
              <w:rPr>
                <w:color w:val="000000"/>
                <w:sz w:val="22"/>
                <w:szCs w:val="22"/>
              </w:rPr>
              <w:t xml:space="preserve"> – лидер на рынке лицензионных электронных книг в России и странах СНГ – подарила библиотекам-победителям бесплатный доступ к электронным книгам на 2020 год.</w:t>
            </w:r>
          </w:p>
        </w:tc>
      </w:tr>
      <w:tr w:rsidR="00957B0F" w:rsidRPr="00F414E2" w:rsidTr="00D234A1">
        <w:tc>
          <w:tcPr>
            <w:tcW w:w="696" w:type="dxa"/>
          </w:tcPr>
          <w:p w:rsidR="00957B0F" w:rsidRPr="00F414E2" w:rsidRDefault="00957B0F" w:rsidP="00956574">
            <w:pPr>
              <w:tabs>
                <w:tab w:val="left" w:pos="360"/>
              </w:tabs>
              <w:jc w:val="center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lastRenderedPageBreak/>
              <w:t>3.3.</w:t>
            </w:r>
          </w:p>
        </w:tc>
        <w:tc>
          <w:tcPr>
            <w:tcW w:w="2504" w:type="dxa"/>
          </w:tcPr>
          <w:p w:rsidR="00957B0F" w:rsidRPr="00F414E2" w:rsidRDefault="00957B0F" w:rsidP="00956574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bCs/>
                <w:sz w:val="22"/>
                <w:szCs w:val="22"/>
              </w:rPr>
              <w:t>Развитие системы мониторинга деятельности библиотек.</w:t>
            </w:r>
          </w:p>
        </w:tc>
        <w:tc>
          <w:tcPr>
            <w:tcW w:w="1796" w:type="dxa"/>
          </w:tcPr>
          <w:p w:rsidR="00957B0F" w:rsidRPr="00F414E2" w:rsidRDefault="00957B0F" w:rsidP="00956574">
            <w:pPr>
              <w:tabs>
                <w:tab w:val="left" w:pos="360"/>
              </w:tabs>
              <w:jc w:val="center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ежегодно</w:t>
            </w:r>
          </w:p>
        </w:tc>
        <w:tc>
          <w:tcPr>
            <w:tcW w:w="2527" w:type="dxa"/>
          </w:tcPr>
          <w:p w:rsidR="00957B0F" w:rsidRPr="00F414E2" w:rsidRDefault="00957B0F" w:rsidP="00956574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 xml:space="preserve">Сбор и обобщение информации, ее включение в прогнозы </w:t>
            </w:r>
            <w:proofErr w:type="gramStart"/>
            <w:r w:rsidRPr="00F414E2">
              <w:rPr>
                <w:sz w:val="22"/>
                <w:szCs w:val="22"/>
              </w:rPr>
              <w:t>социально-экономического</w:t>
            </w:r>
            <w:proofErr w:type="gramEnd"/>
            <w:r w:rsidRPr="00F414E2">
              <w:rPr>
                <w:sz w:val="22"/>
                <w:szCs w:val="22"/>
              </w:rPr>
              <w:t xml:space="preserve"> развития Республики Карелия. Не менее 5 итоговых документов мониторинга.</w:t>
            </w:r>
          </w:p>
        </w:tc>
        <w:tc>
          <w:tcPr>
            <w:tcW w:w="2117" w:type="dxa"/>
          </w:tcPr>
          <w:p w:rsidR="00957B0F" w:rsidRPr="00F414E2" w:rsidRDefault="00957B0F" w:rsidP="00956574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Министерство культуры Республики Карелия, БУ «Национальная библиотека Республики Карелия».</w:t>
            </w:r>
          </w:p>
        </w:tc>
        <w:tc>
          <w:tcPr>
            <w:tcW w:w="6788" w:type="dxa"/>
          </w:tcPr>
          <w:p w:rsidR="00957B0F" w:rsidRPr="00F414E2" w:rsidRDefault="00957B0F" w:rsidP="00957B0F">
            <w:pPr>
              <w:tabs>
                <w:tab w:val="left" w:pos="4207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 xml:space="preserve">Получение объективной и разносторонней информации о реальном состоянии библиотечного дела имеет важнейшее значение в управлении библиотечным делом. Именно с этой целью Национальная библиотека РК достаточно активно проводит мониторинги по различным вопросам деятельности библиотек и с разной периодичностью (еженедельные, ежемесячные, ежеквартальные, ежегодные). В связи с реализацией в 2019 году мероприятий национального проекта «Культура» появились новые мониторинги: Еженедельный мониторинг создания модельной муниципальной библиотеки на базе </w:t>
            </w:r>
            <w:proofErr w:type="spellStart"/>
            <w:r w:rsidRPr="00F414E2">
              <w:rPr>
                <w:sz w:val="22"/>
                <w:szCs w:val="22"/>
              </w:rPr>
              <w:t>Янишпольской</w:t>
            </w:r>
            <w:proofErr w:type="spellEnd"/>
            <w:r w:rsidRPr="00F414E2">
              <w:rPr>
                <w:sz w:val="22"/>
                <w:szCs w:val="22"/>
              </w:rPr>
              <w:t xml:space="preserve"> сельской библиотеки МУ «КЦРБ» в рамках реализации национального </w:t>
            </w:r>
            <w:r w:rsidRPr="00F414E2">
              <w:rPr>
                <w:sz w:val="22"/>
                <w:szCs w:val="22"/>
              </w:rPr>
              <w:lastRenderedPageBreak/>
              <w:t xml:space="preserve">проекта «Культура»; Ежеквартальный мониторинг целевых показателей национального проекта «Культура» в АИС «Статистическая отчетность отрасли». </w:t>
            </w:r>
          </w:p>
          <w:p w:rsidR="00957B0F" w:rsidRPr="00F414E2" w:rsidRDefault="00957B0F" w:rsidP="00957B0F">
            <w:pPr>
              <w:tabs>
                <w:tab w:val="left" w:pos="4207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Кроме того, в 2019 году проведены мониторинги по актуальным темам: «Интернет и электронные услуги в муниципальных библиотеках»;  «Соответствие содержания сайтов муниципальных библиотек Республики Карелия требованиям федерального законодательства»;  «Использование ресурсов Национальной электронной библиотеки (НЭБ) и Национальной электронной детской библиотеки (НЭДБ) в библиотеках Республики Карелия».</w:t>
            </w:r>
          </w:p>
          <w:p w:rsidR="00957B0F" w:rsidRPr="00F414E2" w:rsidRDefault="00957B0F" w:rsidP="00957B0F">
            <w:pPr>
              <w:tabs>
                <w:tab w:val="left" w:pos="4207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 xml:space="preserve">Впервые в 2019 году проведен мониторинг «Оценка эффективности реализации книжной продукции через книжный киоск в рамках проводимых библиотекой мероприятий» (реклама, обзоры, презентации, </w:t>
            </w:r>
            <w:proofErr w:type="gramStart"/>
            <w:r w:rsidRPr="00F414E2">
              <w:rPr>
                <w:sz w:val="22"/>
                <w:szCs w:val="22"/>
              </w:rPr>
              <w:t>автограф-сессии</w:t>
            </w:r>
            <w:proofErr w:type="gramEnd"/>
            <w:r w:rsidRPr="00F414E2">
              <w:rPr>
                <w:sz w:val="22"/>
                <w:szCs w:val="22"/>
              </w:rPr>
              <w:t>, экскурсии). Кроме того, в 2019 году Национальная библиотека РК приступила к проведению мониторинга «Платные услуги в Национальной библиотеке», окончательные результаты которого будут подведены в следующем году после проведения 2-го и 3-го этапа.</w:t>
            </w:r>
          </w:p>
          <w:p w:rsidR="00957B0F" w:rsidRPr="00F414E2" w:rsidRDefault="00957B0F" w:rsidP="00957B0F">
            <w:pPr>
              <w:tabs>
                <w:tab w:val="left" w:pos="4207"/>
              </w:tabs>
              <w:jc w:val="both"/>
              <w:rPr>
                <w:color w:val="FF0000"/>
                <w:sz w:val="22"/>
                <w:szCs w:val="22"/>
              </w:rPr>
            </w:pPr>
            <w:r w:rsidRPr="00F414E2">
              <w:rPr>
                <w:i/>
                <w:iCs/>
                <w:sz w:val="22"/>
                <w:szCs w:val="22"/>
              </w:rPr>
              <w:t>См. также п. 4.3.</w:t>
            </w:r>
          </w:p>
        </w:tc>
      </w:tr>
      <w:tr w:rsidR="00957B0F" w:rsidRPr="00F414E2" w:rsidTr="00D234A1">
        <w:tc>
          <w:tcPr>
            <w:tcW w:w="696" w:type="dxa"/>
          </w:tcPr>
          <w:p w:rsidR="00957B0F" w:rsidRPr="00F414E2" w:rsidRDefault="00957B0F" w:rsidP="00956574">
            <w:pPr>
              <w:tabs>
                <w:tab w:val="left" w:pos="360"/>
              </w:tabs>
              <w:jc w:val="center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lastRenderedPageBreak/>
              <w:t>3.4.</w:t>
            </w:r>
          </w:p>
        </w:tc>
        <w:tc>
          <w:tcPr>
            <w:tcW w:w="2504" w:type="dxa"/>
          </w:tcPr>
          <w:p w:rsidR="00957B0F" w:rsidRPr="00F414E2" w:rsidRDefault="00957B0F" w:rsidP="00956574">
            <w:pPr>
              <w:tabs>
                <w:tab w:val="left" w:pos="360"/>
              </w:tabs>
              <w:jc w:val="both"/>
              <w:rPr>
                <w:bCs/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 xml:space="preserve">Обеспечение поэтапного </w:t>
            </w:r>
            <w:proofErr w:type="gramStart"/>
            <w:r w:rsidRPr="00F414E2">
              <w:rPr>
                <w:sz w:val="22"/>
                <w:szCs w:val="22"/>
              </w:rPr>
              <w:t>роста оплаты труда библиотечных работников общедоступных библиотек</w:t>
            </w:r>
            <w:proofErr w:type="gramEnd"/>
            <w:r w:rsidRPr="00F414E2">
              <w:rPr>
                <w:sz w:val="22"/>
                <w:szCs w:val="22"/>
              </w:rPr>
              <w:t xml:space="preserve"> Республики Карелия, гарантирующего стабильность квалифицированного состава специалистов библиотек.</w:t>
            </w:r>
          </w:p>
        </w:tc>
        <w:tc>
          <w:tcPr>
            <w:tcW w:w="1796" w:type="dxa"/>
          </w:tcPr>
          <w:p w:rsidR="00957B0F" w:rsidRPr="00F414E2" w:rsidRDefault="00957B0F" w:rsidP="00956574">
            <w:pPr>
              <w:tabs>
                <w:tab w:val="left" w:pos="360"/>
              </w:tabs>
              <w:jc w:val="center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ежегодно</w:t>
            </w:r>
          </w:p>
        </w:tc>
        <w:tc>
          <w:tcPr>
            <w:tcW w:w="2527" w:type="dxa"/>
          </w:tcPr>
          <w:p w:rsidR="00957B0F" w:rsidRPr="00F414E2" w:rsidRDefault="00957B0F" w:rsidP="00956574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Обеспечение к 2018 году уровня оплаты труда в библиотечной сфере, не ниже среднего уровня по Республике Карелия (на основе актуализации мероприятий внедрения «дорожных карт»).</w:t>
            </w:r>
          </w:p>
        </w:tc>
        <w:tc>
          <w:tcPr>
            <w:tcW w:w="2117" w:type="dxa"/>
          </w:tcPr>
          <w:p w:rsidR="00957B0F" w:rsidRPr="00F414E2" w:rsidRDefault="00957B0F" w:rsidP="00956574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Министерство культуры Республики Карелия, Органы местного самоуправления Республики Карелия (по согласованию).</w:t>
            </w:r>
          </w:p>
        </w:tc>
        <w:tc>
          <w:tcPr>
            <w:tcW w:w="6788" w:type="dxa"/>
          </w:tcPr>
          <w:p w:rsidR="00957B0F" w:rsidRPr="00F414E2" w:rsidRDefault="00957B0F" w:rsidP="00BF7FDC">
            <w:pPr>
              <w:tabs>
                <w:tab w:val="left" w:pos="360"/>
              </w:tabs>
              <w:ind w:right="30"/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По данным  на 01.01.2019  года  в соответствии со Сводом годовых сведений об общедоступных (публичных) библиотеках Республики Карелия системы Минкультуры России за 2018 год средняя заработная плата основного персонала в 2018 году составила 30316,9 руб. (без учета персонала библиотек в КДУ).</w:t>
            </w:r>
          </w:p>
        </w:tc>
      </w:tr>
      <w:tr w:rsidR="00957B0F" w:rsidRPr="00F414E2" w:rsidTr="00D234A1">
        <w:tc>
          <w:tcPr>
            <w:tcW w:w="696" w:type="dxa"/>
          </w:tcPr>
          <w:p w:rsidR="00957B0F" w:rsidRPr="00F414E2" w:rsidRDefault="00957B0F" w:rsidP="00956574">
            <w:pPr>
              <w:tabs>
                <w:tab w:val="left" w:pos="360"/>
              </w:tabs>
              <w:jc w:val="center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3.5.</w:t>
            </w:r>
          </w:p>
        </w:tc>
        <w:tc>
          <w:tcPr>
            <w:tcW w:w="2504" w:type="dxa"/>
          </w:tcPr>
          <w:p w:rsidR="00957B0F" w:rsidRPr="00F414E2" w:rsidRDefault="00957B0F" w:rsidP="00956574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 xml:space="preserve">Создание комплекса </w:t>
            </w:r>
            <w:r w:rsidRPr="00F414E2">
              <w:rPr>
                <w:sz w:val="22"/>
                <w:szCs w:val="22"/>
              </w:rPr>
              <w:lastRenderedPageBreak/>
              <w:t>мер по материальному стимулированию деятельности библиотек и библиотечных работников.</w:t>
            </w:r>
          </w:p>
        </w:tc>
        <w:tc>
          <w:tcPr>
            <w:tcW w:w="1796" w:type="dxa"/>
          </w:tcPr>
          <w:p w:rsidR="00957B0F" w:rsidRPr="00F414E2" w:rsidRDefault="00957B0F" w:rsidP="00956574">
            <w:pPr>
              <w:tabs>
                <w:tab w:val="left" w:pos="360"/>
              </w:tabs>
              <w:jc w:val="center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lastRenderedPageBreak/>
              <w:t xml:space="preserve">В течение всего </w:t>
            </w:r>
            <w:r w:rsidRPr="00F414E2">
              <w:rPr>
                <w:sz w:val="22"/>
                <w:szCs w:val="22"/>
              </w:rPr>
              <w:lastRenderedPageBreak/>
              <w:t>периода</w:t>
            </w:r>
          </w:p>
        </w:tc>
        <w:tc>
          <w:tcPr>
            <w:tcW w:w="2527" w:type="dxa"/>
          </w:tcPr>
          <w:p w:rsidR="00957B0F" w:rsidRPr="00F414E2" w:rsidRDefault="00957B0F" w:rsidP="00956574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lastRenderedPageBreak/>
              <w:t xml:space="preserve">Возрождение </w:t>
            </w:r>
            <w:r w:rsidRPr="00F414E2">
              <w:rPr>
                <w:sz w:val="22"/>
                <w:szCs w:val="22"/>
              </w:rPr>
              <w:lastRenderedPageBreak/>
              <w:t>республиканского конкурса библиотечных проектов.</w:t>
            </w:r>
          </w:p>
          <w:p w:rsidR="00957B0F" w:rsidRPr="00F414E2" w:rsidRDefault="00957B0F" w:rsidP="00956574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Проведение конкурса профессионального мастерства библиотечных работников.</w:t>
            </w:r>
          </w:p>
          <w:p w:rsidR="00957B0F" w:rsidRPr="00F414E2" w:rsidRDefault="00957B0F" w:rsidP="00956574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Проведение конкурса «Лучшая школьная библиотека Республики Карелия».</w:t>
            </w:r>
          </w:p>
          <w:p w:rsidR="00957B0F" w:rsidRPr="00F414E2" w:rsidRDefault="00957B0F" w:rsidP="00956574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Проведение республиканского конкурса творческих работ Библиотечной Ассоциации Республики Карелия «Библиотека: доступность, комфортность, качество».</w:t>
            </w:r>
          </w:p>
        </w:tc>
        <w:tc>
          <w:tcPr>
            <w:tcW w:w="2117" w:type="dxa"/>
            <w:shd w:val="clear" w:color="auto" w:fill="FFFFFF"/>
          </w:tcPr>
          <w:p w:rsidR="00957B0F" w:rsidRPr="00F414E2" w:rsidRDefault="00957B0F" w:rsidP="00956574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lastRenderedPageBreak/>
              <w:t xml:space="preserve">Министерство </w:t>
            </w:r>
            <w:r w:rsidRPr="00F414E2">
              <w:rPr>
                <w:sz w:val="22"/>
                <w:szCs w:val="22"/>
              </w:rPr>
              <w:lastRenderedPageBreak/>
              <w:t>культуры Республики Карелия,</w:t>
            </w:r>
          </w:p>
          <w:p w:rsidR="00957B0F" w:rsidRPr="00F414E2" w:rsidRDefault="00957B0F" w:rsidP="00956574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Министерство образования Республики Карелия.</w:t>
            </w:r>
          </w:p>
          <w:p w:rsidR="00957B0F" w:rsidRPr="00F414E2" w:rsidRDefault="00957B0F" w:rsidP="00956574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6788" w:type="dxa"/>
            <w:shd w:val="clear" w:color="auto" w:fill="FFFFFF"/>
          </w:tcPr>
          <w:p w:rsidR="00957B0F" w:rsidRPr="00F414E2" w:rsidRDefault="00957B0F" w:rsidP="00532EDE">
            <w:pPr>
              <w:ind w:firstLine="224"/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lastRenderedPageBreak/>
              <w:t xml:space="preserve">Положением об оплате труда образовательных организаций </w:t>
            </w:r>
            <w:r w:rsidRPr="00F414E2">
              <w:rPr>
                <w:sz w:val="22"/>
                <w:szCs w:val="22"/>
              </w:rPr>
              <w:lastRenderedPageBreak/>
              <w:t>предусматриваются дополнительные выплаты к заработной плате</w:t>
            </w:r>
            <w:r w:rsidRPr="00F414E2">
              <w:rPr>
                <w:bCs/>
                <w:sz w:val="22"/>
                <w:szCs w:val="22"/>
              </w:rPr>
              <w:t xml:space="preserve"> школьным библиотекарям (материальное стимулирование деятельности</w:t>
            </w:r>
            <w:r w:rsidRPr="00F414E2">
              <w:rPr>
                <w:sz w:val="22"/>
                <w:szCs w:val="22"/>
              </w:rPr>
              <w:t xml:space="preserve"> за качество и интенсивность работы в пределах фондов оплаты труда общеобразовательных организаций</w:t>
            </w:r>
            <w:r w:rsidRPr="00F414E2">
              <w:rPr>
                <w:bCs/>
                <w:sz w:val="22"/>
                <w:szCs w:val="22"/>
              </w:rPr>
              <w:t xml:space="preserve">). </w:t>
            </w:r>
          </w:p>
          <w:p w:rsidR="00957B0F" w:rsidRPr="00F414E2" w:rsidRDefault="00957B0F" w:rsidP="00DA3DB2">
            <w:pPr>
              <w:ind w:firstLine="253"/>
              <w:jc w:val="both"/>
              <w:rPr>
                <w:color w:val="FF0000"/>
                <w:sz w:val="22"/>
                <w:szCs w:val="22"/>
              </w:rPr>
            </w:pPr>
          </w:p>
        </w:tc>
      </w:tr>
      <w:tr w:rsidR="00B0479D" w:rsidRPr="00F414E2" w:rsidTr="00D234A1">
        <w:tc>
          <w:tcPr>
            <w:tcW w:w="696" w:type="dxa"/>
          </w:tcPr>
          <w:p w:rsidR="00B0479D" w:rsidRPr="00F414E2" w:rsidRDefault="00B0479D" w:rsidP="003D7D17">
            <w:pPr>
              <w:tabs>
                <w:tab w:val="left" w:pos="360"/>
              </w:tabs>
              <w:jc w:val="center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lastRenderedPageBreak/>
              <w:t>3.6.</w:t>
            </w:r>
          </w:p>
        </w:tc>
        <w:tc>
          <w:tcPr>
            <w:tcW w:w="2504" w:type="dxa"/>
          </w:tcPr>
          <w:p w:rsidR="00B0479D" w:rsidRPr="00F414E2" w:rsidRDefault="00B0479D" w:rsidP="003D7D17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Внедрение в образовательных организациях должности «педагог-библиотекарь».</w:t>
            </w:r>
          </w:p>
        </w:tc>
        <w:tc>
          <w:tcPr>
            <w:tcW w:w="1796" w:type="dxa"/>
          </w:tcPr>
          <w:p w:rsidR="00B0479D" w:rsidRPr="00F414E2" w:rsidRDefault="00B0479D" w:rsidP="003D7D17">
            <w:pPr>
              <w:tabs>
                <w:tab w:val="left" w:pos="360"/>
              </w:tabs>
              <w:jc w:val="center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ежегодно</w:t>
            </w:r>
          </w:p>
        </w:tc>
        <w:tc>
          <w:tcPr>
            <w:tcW w:w="2527" w:type="dxa"/>
          </w:tcPr>
          <w:p w:rsidR="00B0479D" w:rsidRPr="00F414E2" w:rsidRDefault="00B0479D" w:rsidP="003D7D17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Рост числа библиотечных специалистов образовательных организаций, переведенных на должность «педагог-библиотекарь».</w:t>
            </w:r>
          </w:p>
        </w:tc>
        <w:tc>
          <w:tcPr>
            <w:tcW w:w="2117" w:type="dxa"/>
            <w:shd w:val="clear" w:color="auto" w:fill="FFFFFF"/>
          </w:tcPr>
          <w:p w:rsidR="00B0479D" w:rsidRPr="00F414E2" w:rsidRDefault="00B0479D" w:rsidP="003D7D17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Органы местного самоуправления Республики Карелия (по согласованию).</w:t>
            </w:r>
          </w:p>
        </w:tc>
        <w:tc>
          <w:tcPr>
            <w:tcW w:w="6788" w:type="dxa"/>
            <w:shd w:val="clear" w:color="auto" w:fill="FFFFFF"/>
          </w:tcPr>
          <w:p w:rsidR="00B0479D" w:rsidRPr="00F414E2" w:rsidRDefault="00B0479D" w:rsidP="003D7D17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В 2019 году Карельский институт развития образования провел мониторинг состояния школьных библиотек Карелии</w:t>
            </w:r>
            <w:proofErr w:type="gramStart"/>
            <w:r w:rsidRPr="00F414E2">
              <w:rPr>
                <w:sz w:val="22"/>
                <w:szCs w:val="22"/>
              </w:rPr>
              <w:t>.</w:t>
            </w:r>
            <w:proofErr w:type="gramEnd"/>
            <w:r w:rsidRPr="00F414E2">
              <w:rPr>
                <w:sz w:val="22"/>
                <w:szCs w:val="22"/>
              </w:rPr>
              <w:t xml:space="preserve">  </w:t>
            </w:r>
            <w:proofErr w:type="gramStart"/>
            <w:r w:rsidRPr="00F414E2">
              <w:rPr>
                <w:sz w:val="22"/>
                <w:szCs w:val="22"/>
              </w:rPr>
              <w:t>м</w:t>
            </w:r>
            <w:proofErr w:type="gramEnd"/>
            <w:r w:rsidRPr="00F414E2">
              <w:rPr>
                <w:sz w:val="22"/>
                <w:szCs w:val="22"/>
              </w:rPr>
              <w:t xml:space="preserve">ониторинге приняли участие 186 школ из 18 муниципальных образований республики, включая также государственные общеобразовательные организации. </w:t>
            </w:r>
          </w:p>
          <w:p w:rsidR="00B0479D" w:rsidRPr="00F414E2" w:rsidRDefault="00B0479D" w:rsidP="003D7D17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 xml:space="preserve">В 16 школах Республики Карелия созданы информационно-библиотечные центры: «Гимназия» и «СОШ № 2» </w:t>
            </w:r>
            <w:proofErr w:type="spellStart"/>
            <w:r w:rsidRPr="00F414E2">
              <w:rPr>
                <w:sz w:val="22"/>
                <w:szCs w:val="22"/>
              </w:rPr>
              <w:t>г</w:t>
            </w:r>
            <w:proofErr w:type="gramStart"/>
            <w:r w:rsidRPr="00F414E2">
              <w:rPr>
                <w:sz w:val="22"/>
                <w:szCs w:val="22"/>
              </w:rPr>
              <w:t>.К</w:t>
            </w:r>
            <w:proofErr w:type="gramEnd"/>
            <w:r w:rsidRPr="00F414E2">
              <w:rPr>
                <w:sz w:val="22"/>
                <w:szCs w:val="22"/>
              </w:rPr>
              <w:t>остомукша</w:t>
            </w:r>
            <w:proofErr w:type="spellEnd"/>
            <w:r w:rsidRPr="00F414E2">
              <w:rPr>
                <w:sz w:val="22"/>
                <w:szCs w:val="22"/>
              </w:rPr>
              <w:t>, «</w:t>
            </w:r>
            <w:proofErr w:type="spellStart"/>
            <w:r w:rsidRPr="00F414E2">
              <w:rPr>
                <w:sz w:val="22"/>
                <w:szCs w:val="22"/>
              </w:rPr>
              <w:t>Энгозерская</w:t>
            </w:r>
            <w:proofErr w:type="spellEnd"/>
            <w:r w:rsidRPr="00F414E2">
              <w:rPr>
                <w:sz w:val="22"/>
                <w:szCs w:val="22"/>
              </w:rPr>
              <w:t xml:space="preserve"> СОШ» (</w:t>
            </w:r>
            <w:proofErr w:type="spellStart"/>
            <w:r w:rsidRPr="00F414E2">
              <w:rPr>
                <w:sz w:val="22"/>
                <w:szCs w:val="22"/>
              </w:rPr>
              <w:t>Лоухский</w:t>
            </w:r>
            <w:proofErr w:type="spellEnd"/>
            <w:r w:rsidRPr="00F414E2">
              <w:rPr>
                <w:sz w:val="22"/>
                <w:szCs w:val="22"/>
              </w:rPr>
              <w:t xml:space="preserve"> район), «</w:t>
            </w:r>
            <w:proofErr w:type="spellStart"/>
            <w:r w:rsidRPr="00F414E2">
              <w:rPr>
                <w:sz w:val="22"/>
                <w:szCs w:val="22"/>
              </w:rPr>
              <w:t>Ребольская</w:t>
            </w:r>
            <w:proofErr w:type="spellEnd"/>
            <w:r w:rsidRPr="00F414E2">
              <w:rPr>
                <w:sz w:val="22"/>
                <w:szCs w:val="22"/>
              </w:rPr>
              <w:t xml:space="preserve"> СОШ» (Муезерский район)  «СОШ № 1» (</w:t>
            </w:r>
            <w:proofErr w:type="spellStart"/>
            <w:r w:rsidRPr="00F414E2">
              <w:rPr>
                <w:sz w:val="22"/>
                <w:szCs w:val="22"/>
              </w:rPr>
              <w:t>Олонецкий</w:t>
            </w:r>
            <w:proofErr w:type="spellEnd"/>
            <w:r w:rsidRPr="00F414E2">
              <w:rPr>
                <w:sz w:val="22"/>
                <w:szCs w:val="22"/>
              </w:rPr>
              <w:t xml:space="preserve"> район), «СОШ № 2», «СОШ № 9», «</w:t>
            </w:r>
            <w:proofErr w:type="spellStart"/>
            <w:r w:rsidRPr="00F414E2">
              <w:rPr>
                <w:sz w:val="22"/>
                <w:szCs w:val="22"/>
              </w:rPr>
              <w:t>ломоносовская</w:t>
            </w:r>
            <w:proofErr w:type="spellEnd"/>
            <w:r w:rsidRPr="00F414E2">
              <w:rPr>
                <w:sz w:val="22"/>
                <w:szCs w:val="22"/>
              </w:rPr>
              <w:t xml:space="preserve"> гимназия»,  «Лицей № 1», «Академический лицей»,  «Державинский лицей»,  «Петровский </w:t>
            </w:r>
            <w:r w:rsidRPr="00F414E2">
              <w:rPr>
                <w:sz w:val="22"/>
                <w:szCs w:val="22"/>
              </w:rPr>
              <w:lastRenderedPageBreak/>
              <w:t>дворец» (</w:t>
            </w:r>
            <w:proofErr w:type="spellStart"/>
            <w:r w:rsidRPr="00F414E2">
              <w:rPr>
                <w:sz w:val="22"/>
                <w:szCs w:val="22"/>
              </w:rPr>
              <w:t>г.Петрозаводск</w:t>
            </w:r>
            <w:proofErr w:type="spellEnd"/>
            <w:r w:rsidRPr="00F414E2">
              <w:rPr>
                <w:sz w:val="22"/>
                <w:szCs w:val="22"/>
              </w:rPr>
              <w:t>), «Заозерская СОШ» и «</w:t>
            </w:r>
            <w:proofErr w:type="spellStart"/>
            <w:r w:rsidRPr="00F414E2">
              <w:rPr>
                <w:sz w:val="22"/>
                <w:szCs w:val="22"/>
              </w:rPr>
              <w:t>Шелтозерская</w:t>
            </w:r>
            <w:proofErr w:type="spellEnd"/>
            <w:r w:rsidRPr="00F414E2">
              <w:rPr>
                <w:sz w:val="22"/>
                <w:szCs w:val="22"/>
              </w:rPr>
              <w:t xml:space="preserve"> СОШ» (Прионежский район), «СОШ  д. </w:t>
            </w:r>
            <w:proofErr w:type="spellStart"/>
            <w:r w:rsidRPr="00F414E2">
              <w:rPr>
                <w:sz w:val="22"/>
                <w:szCs w:val="22"/>
              </w:rPr>
              <w:t>Авдеево</w:t>
            </w:r>
            <w:proofErr w:type="spellEnd"/>
            <w:r w:rsidRPr="00F414E2">
              <w:rPr>
                <w:sz w:val="22"/>
                <w:szCs w:val="22"/>
              </w:rPr>
              <w:t>» (</w:t>
            </w:r>
            <w:proofErr w:type="spellStart"/>
            <w:r w:rsidRPr="00F414E2">
              <w:rPr>
                <w:sz w:val="22"/>
                <w:szCs w:val="22"/>
              </w:rPr>
              <w:t>Пудожский</w:t>
            </w:r>
            <w:proofErr w:type="spellEnd"/>
            <w:r w:rsidRPr="00F414E2">
              <w:rPr>
                <w:sz w:val="22"/>
                <w:szCs w:val="22"/>
              </w:rPr>
              <w:t xml:space="preserve"> район), «</w:t>
            </w:r>
            <w:proofErr w:type="spellStart"/>
            <w:r w:rsidRPr="00F414E2">
              <w:rPr>
                <w:sz w:val="22"/>
                <w:szCs w:val="22"/>
              </w:rPr>
              <w:t>Поросозерская</w:t>
            </w:r>
            <w:proofErr w:type="spellEnd"/>
            <w:r w:rsidRPr="00F414E2">
              <w:rPr>
                <w:sz w:val="22"/>
                <w:szCs w:val="22"/>
              </w:rPr>
              <w:t xml:space="preserve"> СОШ» (</w:t>
            </w:r>
            <w:proofErr w:type="spellStart"/>
            <w:r w:rsidRPr="00F414E2">
              <w:rPr>
                <w:sz w:val="22"/>
                <w:szCs w:val="22"/>
              </w:rPr>
              <w:t>Суоярвский</w:t>
            </w:r>
            <w:proofErr w:type="spellEnd"/>
            <w:r w:rsidRPr="00F414E2">
              <w:rPr>
                <w:sz w:val="22"/>
                <w:szCs w:val="22"/>
              </w:rPr>
              <w:t xml:space="preserve"> район). </w:t>
            </w:r>
          </w:p>
          <w:p w:rsidR="00B0479D" w:rsidRPr="00F414E2" w:rsidRDefault="00B0479D" w:rsidP="00B0479D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 xml:space="preserve">В школьных библиотеках и информационно-библиотечных центрах работают 184 человека, из них - 30 совместителей. За последние пять лет в республике наблюдается положительная тенденция в плане внедрения должности «педагог-библиотекарь». По данным 2019 года на новой должности в школах работают 80 педагогов-библиотекарей (в 2015 году – 15 </w:t>
            </w:r>
            <w:proofErr w:type="spellStart"/>
            <w:r w:rsidRPr="00F414E2">
              <w:rPr>
                <w:sz w:val="22"/>
                <w:szCs w:val="22"/>
              </w:rPr>
              <w:t>шт.ед</w:t>
            </w:r>
            <w:proofErr w:type="spellEnd"/>
            <w:r w:rsidRPr="00F414E2">
              <w:rPr>
                <w:sz w:val="22"/>
                <w:szCs w:val="22"/>
              </w:rPr>
              <w:t>.).</w:t>
            </w:r>
          </w:p>
        </w:tc>
      </w:tr>
      <w:tr w:rsidR="00B0479D" w:rsidRPr="00F414E2" w:rsidTr="00D234A1">
        <w:tc>
          <w:tcPr>
            <w:tcW w:w="696" w:type="dxa"/>
          </w:tcPr>
          <w:p w:rsidR="00B0479D" w:rsidRPr="00F414E2" w:rsidRDefault="00B0479D" w:rsidP="00DA3DB2">
            <w:pPr>
              <w:tabs>
                <w:tab w:val="left" w:pos="360"/>
              </w:tabs>
              <w:jc w:val="center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lastRenderedPageBreak/>
              <w:t>3.6.</w:t>
            </w:r>
          </w:p>
        </w:tc>
        <w:tc>
          <w:tcPr>
            <w:tcW w:w="2504" w:type="dxa"/>
          </w:tcPr>
          <w:p w:rsidR="00B0479D" w:rsidRPr="00F414E2" w:rsidRDefault="00B0479D" w:rsidP="00956574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 xml:space="preserve">Развитие системы профессиональной подготовки и переподготовки специалистов для библиотек на базе функционирующих в республике учебных заведений. Реализация дополнительных профессиональных </w:t>
            </w:r>
            <w:proofErr w:type="gramStart"/>
            <w:r w:rsidRPr="00F414E2">
              <w:rPr>
                <w:sz w:val="22"/>
                <w:szCs w:val="22"/>
              </w:rPr>
              <w:t>программ повышения квалификации специалистов библиотек общеобразовательных организаций</w:t>
            </w:r>
            <w:proofErr w:type="gramEnd"/>
            <w:r w:rsidRPr="00F414E2">
              <w:rPr>
                <w:sz w:val="22"/>
                <w:szCs w:val="22"/>
              </w:rPr>
              <w:t>.</w:t>
            </w:r>
          </w:p>
        </w:tc>
        <w:tc>
          <w:tcPr>
            <w:tcW w:w="1796" w:type="dxa"/>
          </w:tcPr>
          <w:p w:rsidR="00B0479D" w:rsidRPr="00F414E2" w:rsidRDefault="00B0479D" w:rsidP="00956574">
            <w:pPr>
              <w:tabs>
                <w:tab w:val="left" w:pos="360"/>
              </w:tabs>
              <w:jc w:val="center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ежегодно</w:t>
            </w:r>
          </w:p>
        </w:tc>
        <w:tc>
          <w:tcPr>
            <w:tcW w:w="2527" w:type="dxa"/>
          </w:tcPr>
          <w:p w:rsidR="00B0479D" w:rsidRPr="00F414E2" w:rsidRDefault="00B0479D" w:rsidP="00956574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Обеспечение нормативного уровня повышения квалификации и переподготовки библиотечных кадров не реже 1 раз в 5 лет и достижение ежегодного уровня до 15% от общего количества библиотечных специалистов Республики Карелия.</w:t>
            </w:r>
          </w:p>
        </w:tc>
        <w:tc>
          <w:tcPr>
            <w:tcW w:w="2117" w:type="dxa"/>
          </w:tcPr>
          <w:p w:rsidR="00B0479D" w:rsidRPr="00F414E2" w:rsidRDefault="00B0479D" w:rsidP="00956574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Министерство культуры Республики Карелия,</w:t>
            </w:r>
          </w:p>
          <w:p w:rsidR="00B0479D" w:rsidRPr="00F414E2" w:rsidRDefault="00B0479D" w:rsidP="00956574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Министерство образования Республики Карелия, БОУ СПО (ССУЗ) «Карельский колледж культуры и искусств», Библиотечная Ассоциация Республики Карелия.</w:t>
            </w:r>
          </w:p>
        </w:tc>
        <w:tc>
          <w:tcPr>
            <w:tcW w:w="6788" w:type="dxa"/>
          </w:tcPr>
          <w:p w:rsidR="00B0479D" w:rsidRPr="00F414E2" w:rsidRDefault="00B0479D" w:rsidP="00B0479D">
            <w:pPr>
              <w:pStyle w:val="a4"/>
              <w:widowControl w:val="0"/>
              <w:tabs>
                <w:tab w:val="left" w:pos="437"/>
                <w:tab w:val="left" w:pos="993"/>
              </w:tabs>
              <w:suppressAutoHyphens/>
              <w:spacing w:line="100" w:lineRule="atLeast"/>
              <w:ind w:left="12" w:firstLine="22"/>
              <w:jc w:val="both"/>
              <w:rPr>
                <w:color w:val="000000"/>
                <w:sz w:val="22"/>
                <w:szCs w:val="22"/>
              </w:rPr>
            </w:pPr>
            <w:r w:rsidRPr="00F414E2">
              <w:rPr>
                <w:color w:val="000000"/>
                <w:sz w:val="22"/>
                <w:szCs w:val="22"/>
              </w:rPr>
              <w:t xml:space="preserve">В 2019 году в рамках </w:t>
            </w:r>
            <w:r w:rsidRPr="00F414E2">
              <w:rPr>
                <w:color w:val="000000"/>
                <w:sz w:val="22"/>
                <w:szCs w:val="22"/>
                <w:lang w:val="en-US"/>
              </w:rPr>
              <w:t>XII</w:t>
            </w:r>
            <w:r w:rsidRPr="00F414E2">
              <w:rPr>
                <w:color w:val="000000"/>
                <w:sz w:val="22"/>
                <w:szCs w:val="22"/>
              </w:rPr>
              <w:t xml:space="preserve"> Летней школы сельских библиотекарей Карелии «Современная сельская библиотека» (организатор – Национальная библиотека РК совместно с ГБПОУ РК «Карельский колледж культуры и искусств») прошли обучение </w:t>
            </w:r>
            <w:r w:rsidRPr="00F414E2">
              <w:rPr>
                <w:sz w:val="22"/>
                <w:szCs w:val="22"/>
              </w:rPr>
              <w:t>25</w:t>
            </w:r>
            <w:r w:rsidRPr="00F414E2">
              <w:rPr>
                <w:color w:val="FF0000"/>
                <w:sz w:val="22"/>
                <w:szCs w:val="22"/>
              </w:rPr>
              <w:t xml:space="preserve"> </w:t>
            </w:r>
            <w:r w:rsidRPr="00F414E2">
              <w:rPr>
                <w:color w:val="000000"/>
                <w:sz w:val="22"/>
                <w:szCs w:val="22"/>
              </w:rPr>
              <w:t>муниципальных библиотекарей,  из них 20 с получением документов установленного образца.</w:t>
            </w:r>
            <w:r w:rsidRPr="00F414E2">
              <w:rPr>
                <w:sz w:val="22"/>
                <w:szCs w:val="22"/>
              </w:rPr>
              <w:t xml:space="preserve"> </w:t>
            </w:r>
            <w:r w:rsidRPr="00F414E2">
              <w:rPr>
                <w:color w:val="000000"/>
                <w:sz w:val="22"/>
                <w:szCs w:val="22"/>
              </w:rPr>
              <w:t xml:space="preserve">В 2019 году Летняя школа посвящена теме «Ориентир на обновление: актуальные направления развития сельских библиотек Карелии». </w:t>
            </w:r>
          </w:p>
          <w:p w:rsidR="00B0479D" w:rsidRPr="00F414E2" w:rsidRDefault="00B0479D" w:rsidP="00B0479D">
            <w:pPr>
              <w:ind w:left="12" w:firstLine="22"/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 xml:space="preserve">Кроме того, в 2019 году 83 библиотечных работника, в том числе 65 человек из муниципальных библиотек республики, имели возможность повысить квалификацию и пройти профессиональную переподготовку в рамках проектов, поддержанных Министерством культуры РФ и Министерством культуры РК на базе ФГБОУ </w:t>
            </w:r>
            <w:proofErr w:type="gramStart"/>
            <w:r w:rsidRPr="00F414E2">
              <w:rPr>
                <w:sz w:val="22"/>
                <w:szCs w:val="22"/>
              </w:rPr>
              <w:t>ВО</w:t>
            </w:r>
            <w:proofErr w:type="gramEnd"/>
            <w:r w:rsidRPr="00F414E2">
              <w:rPr>
                <w:sz w:val="22"/>
                <w:szCs w:val="22"/>
              </w:rPr>
              <w:t xml:space="preserve"> «Санкт-Петербургский государственный институт культуры», ФГБУ «Российская государственная библиотека», ФГБУ «Российская государственная библиотека для молодежи», ФГБУ «Российская государственная детская библиотека», Карельского филиала ФГБОУ </w:t>
            </w:r>
            <w:proofErr w:type="gramStart"/>
            <w:r w:rsidRPr="00F414E2">
              <w:rPr>
                <w:sz w:val="22"/>
                <w:szCs w:val="22"/>
              </w:rPr>
              <w:t>ВО</w:t>
            </w:r>
            <w:proofErr w:type="gramEnd"/>
            <w:r w:rsidRPr="00F414E2">
              <w:rPr>
                <w:sz w:val="22"/>
                <w:szCs w:val="22"/>
              </w:rPr>
              <w:t xml:space="preserve"> «Российская академия народного хозяйства и государственной службы при Президенте Российской Федерации», ГБПОУ РК «Карельский колледж культуры и искусств».</w:t>
            </w:r>
          </w:p>
          <w:p w:rsidR="00B0479D" w:rsidRPr="00F414E2" w:rsidRDefault="00B0479D" w:rsidP="00B0479D">
            <w:pPr>
              <w:ind w:left="12" w:firstLine="22"/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 xml:space="preserve">С 16 по 18 декабря 2019 года в ГАУ ДПО РК «Карельский институт развития образования» 21 специалист библиотек общеобразовательных организаций РК прошел курсы повышения квалификации по программе «Современные подходы к содержанию </w:t>
            </w:r>
            <w:r w:rsidRPr="00F414E2">
              <w:rPr>
                <w:sz w:val="22"/>
                <w:szCs w:val="22"/>
              </w:rPr>
              <w:lastRenderedPageBreak/>
              <w:t>деятельности школьного библиотекаря в условиях реализации ФГОС» (24 часа).</w:t>
            </w:r>
          </w:p>
          <w:p w:rsidR="00B0479D" w:rsidRPr="00F414E2" w:rsidRDefault="00B0479D" w:rsidP="00B0479D">
            <w:pPr>
              <w:tabs>
                <w:tab w:val="left" w:pos="360"/>
              </w:tabs>
              <w:ind w:left="12" w:firstLine="22"/>
              <w:jc w:val="both"/>
              <w:rPr>
                <w:sz w:val="22"/>
                <w:szCs w:val="22"/>
              </w:rPr>
            </w:pPr>
            <w:proofErr w:type="gramStart"/>
            <w:r w:rsidRPr="00F414E2">
              <w:rPr>
                <w:sz w:val="22"/>
                <w:szCs w:val="22"/>
              </w:rPr>
              <w:t>В основе программы курсов лежат нормативно-правовые аспекты профессиональной деятельности школьного библиотекаря; современные педагогические и психологические основы образовательной деятельности; технология работы библиотеки общеобразовательного учреждения в современных условиях; основные направления</w:t>
            </w:r>
            <w:r w:rsidRPr="00F414E2">
              <w:rPr>
                <w:sz w:val="22"/>
                <w:szCs w:val="22"/>
                <w:shd w:val="clear" w:color="auto" w:fill="F6F6F6"/>
              </w:rPr>
              <w:t xml:space="preserve"> </w:t>
            </w:r>
            <w:r w:rsidRPr="00F414E2">
              <w:rPr>
                <w:sz w:val="22"/>
                <w:szCs w:val="22"/>
              </w:rPr>
              <w:t xml:space="preserve">совершенствования деятельности школьной библиотеки; использование новых информационных технологий. </w:t>
            </w:r>
            <w:proofErr w:type="gramEnd"/>
          </w:p>
          <w:p w:rsidR="00B0479D" w:rsidRPr="00F414E2" w:rsidRDefault="00B0479D" w:rsidP="00B0479D">
            <w:pPr>
              <w:tabs>
                <w:tab w:val="left" w:pos="360"/>
              </w:tabs>
              <w:ind w:left="12" w:firstLine="22"/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 xml:space="preserve">Педагоги-библиотекари образовательных организаций принимают участие в </w:t>
            </w:r>
            <w:proofErr w:type="spellStart"/>
            <w:r w:rsidRPr="00F414E2">
              <w:rPr>
                <w:sz w:val="22"/>
                <w:szCs w:val="22"/>
              </w:rPr>
              <w:t>вебинарах</w:t>
            </w:r>
            <w:proofErr w:type="spellEnd"/>
            <w:r w:rsidRPr="00F414E2">
              <w:rPr>
                <w:sz w:val="22"/>
                <w:szCs w:val="22"/>
              </w:rPr>
              <w:t xml:space="preserve"> по вопросам библиотечного дела.</w:t>
            </w:r>
          </w:p>
        </w:tc>
      </w:tr>
      <w:tr w:rsidR="00B0479D" w:rsidRPr="00F414E2" w:rsidTr="00D234A1">
        <w:tc>
          <w:tcPr>
            <w:tcW w:w="696" w:type="dxa"/>
          </w:tcPr>
          <w:p w:rsidR="00B0479D" w:rsidRPr="00F414E2" w:rsidRDefault="00B0479D" w:rsidP="00AC0629">
            <w:pPr>
              <w:tabs>
                <w:tab w:val="left" w:pos="360"/>
              </w:tabs>
              <w:jc w:val="center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lastRenderedPageBreak/>
              <w:t>3.7.</w:t>
            </w:r>
          </w:p>
        </w:tc>
        <w:tc>
          <w:tcPr>
            <w:tcW w:w="2504" w:type="dxa"/>
          </w:tcPr>
          <w:p w:rsidR="00B0479D" w:rsidRPr="00F414E2" w:rsidRDefault="00B0479D" w:rsidP="00AC0629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Привлечение в профессию молодых специалистов.</w:t>
            </w:r>
          </w:p>
        </w:tc>
        <w:tc>
          <w:tcPr>
            <w:tcW w:w="1796" w:type="dxa"/>
          </w:tcPr>
          <w:p w:rsidR="00B0479D" w:rsidRPr="00F414E2" w:rsidRDefault="00B0479D" w:rsidP="00AC0629">
            <w:pPr>
              <w:tabs>
                <w:tab w:val="left" w:pos="360"/>
              </w:tabs>
              <w:jc w:val="center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ежегодно</w:t>
            </w:r>
          </w:p>
        </w:tc>
        <w:tc>
          <w:tcPr>
            <w:tcW w:w="2527" w:type="dxa"/>
          </w:tcPr>
          <w:p w:rsidR="00B0479D" w:rsidRPr="00F414E2" w:rsidRDefault="00B0479D" w:rsidP="00AC0629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 xml:space="preserve">Активное развитие </w:t>
            </w:r>
            <w:proofErr w:type="spellStart"/>
            <w:r w:rsidRPr="00F414E2">
              <w:rPr>
                <w:sz w:val="22"/>
                <w:szCs w:val="22"/>
              </w:rPr>
              <w:t>профориентационного</w:t>
            </w:r>
            <w:proofErr w:type="spellEnd"/>
            <w:r w:rsidRPr="00F414E2">
              <w:rPr>
                <w:sz w:val="22"/>
                <w:szCs w:val="22"/>
              </w:rPr>
              <w:t xml:space="preserve"> направления деятельности с целью популяризации профессии библиотекаря среди учащихся средних общеобразовательных школ Республики Карелия.</w:t>
            </w:r>
          </w:p>
        </w:tc>
        <w:tc>
          <w:tcPr>
            <w:tcW w:w="2117" w:type="dxa"/>
          </w:tcPr>
          <w:p w:rsidR="00B0479D" w:rsidRPr="00F414E2" w:rsidRDefault="00B0479D" w:rsidP="00AC0629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 xml:space="preserve">Министерство культуры Республики Карелия, </w:t>
            </w:r>
            <w:r w:rsidRPr="00F414E2">
              <w:rPr>
                <w:sz w:val="22"/>
                <w:szCs w:val="22"/>
                <w:shd w:val="clear" w:color="auto" w:fill="FFFFFF"/>
              </w:rPr>
              <w:t>Министерство образования Республики Карелия,</w:t>
            </w:r>
            <w:r w:rsidRPr="00F414E2">
              <w:rPr>
                <w:sz w:val="22"/>
                <w:szCs w:val="22"/>
              </w:rPr>
              <w:t xml:space="preserve"> БОУ СПО (ССУЗ) «Карельский колледж культуры и искусств».</w:t>
            </w:r>
          </w:p>
          <w:p w:rsidR="00B0479D" w:rsidRPr="00F414E2" w:rsidRDefault="00B0479D" w:rsidP="00AC0629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6788" w:type="dxa"/>
          </w:tcPr>
          <w:p w:rsidR="00B0479D" w:rsidRPr="00F414E2" w:rsidRDefault="00B0479D" w:rsidP="00B0479D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 xml:space="preserve">В образовательных организациях Республики Карелия ежегодно проводится более 450 </w:t>
            </w:r>
            <w:proofErr w:type="spellStart"/>
            <w:r w:rsidRPr="00F414E2">
              <w:rPr>
                <w:sz w:val="22"/>
                <w:szCs w:val="22"/>
              </w:rPr>
              <w:t>профориентационных</w:t>
            </w:r>
            <w:proofErr w:type="spellEnd"/>
            <w:r w:rsidRPr="00F414E2">
              <w:rPr>
                <w:sz w:val="22"/>
                <w:szCs w:val="22"/>
              </w:rPr>
              <w:t xml:space="preserve"> мероприятий, в том числе направленных на популяризацию профессии библиотекаря.</w:t>
            </w:r>
          </w:p>
          <w:p w:rsidR="00B0479D" w:rsidRPr="00F414E2" w:rsidRDefault="00B0479D" w:rsidP="00AC0629">
            <w:pPr>
              <w:tabs>
                <w:tab w:val="left" w:pos="360"/>
              </w:tabs>
              <w:ind w:firstLine="224"/>
              <w:jc w:val="both"/>
              <w:rPr>
                <w:sz w:val="22"/>
                <w:szCs w:val="22"/>
              </w:rPr>
            </w:pPr>
          </w:p>
        </w:tc>
      </w:tr>
      <w:tr w:rsidR="00B0479D" w:rsidRPr="00F414E2" w:rsidTr="00D234A1">
        <w:tc>
          <w:tcPr>
            <w:tcW w:w="696" w:type="dxa"/>
          </w:tcPr>
          <w:p w:rsidR="00B0479D" w:rsidRPr="00F414E2" w:rsidRDefault="00B0479D" w:rsidP="00AC0629">
            <w:pPr>
              <w:tabs>
                <w:tab w:val="left" w:pos="360"/>
              </w:tabs>
              <w:jc w:val="center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3.8.</w:t>
            </w:r>
          </w:p>
        </w:tc>
        <w:tc>
          <w:tcPr>
            <w:tcW w:w="2504" w:type="dxa"/>
          </w:tcPr>
          <w:p w:rsidR="00B0479D" w:rsidRPr="00F414E2" w:rsidRDefault="00B0479D" w:rsidP="00AC0629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bCs/>
                <w:sz w:val="22"/>
                <w:szCs w:val="22"/>
              </w:rPr>
              <w:t xml:space="preserve">Формирование и совершенствование новой системы методического обеспечения деятельности </w:t>
            </w:r>
            <w:r w:rsidRPr="00F414E2">
              <w:rPr>
                <w:sz w:val="22"/>
                <w:szCs w:val="22"/>
              </w:rPr>
              <w:t xml:space="preserve">муниципальных общедоступных библиотек и библиотек </w:t>
            </w:r>
            <w:r w:rsidRPr="00F414E2">
              <w:rPr>
                <w:sz w:val="22"/>
                <w:szCs w:val="22"/>
              </w:rPr>
              <w:lastRenderedPageBreak/>
              <w:t>образовательных организаций.</w:t>
            </w:r>
          </w:p>
        </w:tc>
        <w:tc>
          <w:tcPr>
            <w:tcW w:w="1796" w:type="dxa"/>
          </w:tcPr>
          <w:p w:rsidR="00B0479D" w:rsidRPr="00F414E2" w:rsidRDefault="00B0479D" w:rsidP="00AC0629">
            <w:pPr>
              <w:tabs>
                <w:tab w:val="left" w:pos="360"/>
              </w:tabs>
              <w:jc w:val="center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lastRenderedPageBreak/>
              <w:t>ежегодно</w:t>
            </w:r>
          </w:p>
        </w:tc>
        <w:tc>
          <w:tcPr>
            <w:tcW w:w="2527" w:type="dxa"/>
          </w:tcPr>
          <w:p w:rsidR="00B0479D" w:rsidRPr="00F414E2" w:rsidRDefault="00B0479D" w:rsidP="00AC0629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bCs/>
                <w:sz w:val="22"/>
                <w:szCs w:val="22"/>
              </w:rPr>
              <w:t xml:space="preserve">Регулярное проведение мониторингов и экспертно-диагностических обследований по различным направлениям деятельности библиотек для определения </w:t>
            </w:r>
            <w:r w:rsidRPr="00F414E2">
              <w:rPr>
                <w:bCs/>
                <w:sz w:val="22"/>
                <w:szCs w:val="22"/>
              </w:rPr>
              <w:lastRenderedPageBreak/>
              <w:t>потребностей в методических услугах и формирования прогноза развития библиотечного дела в республике.</w:t>
            </w:r>
          </w:p>
        </w:tc>
        <w:tc>
          <w:tcPr>
            <w:tcW w:w="2117" w:type="dxa"/>
          </w:tcPr>
          <w:p w:rsidR="00B0479D" w:rsidRPr="00F414E2" w:rsidRDefault="00B0479D" w:rsidP="00AC0629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lastRenderedPageBreak/>
              <w:t>БУ «Национальная библиотека Республики Карелия», ГАУ ДПО РК «Карельский институт развития образования».</w:t>
            </w:r>
          </w:p>
        </w:tc>
        <w:tc>
          <w:tcPr>
            <w:tcW w:w="6788" w:type="dxa"/>
          </w:tcPr>
          <w:p w:rsidR="00A6279C" w:rsidRPr="00F414E2" w:rsidRDefault="00A6279C" w:rsidP="00A6279C">
            <w:pPr>
              <w:tabs>
                <w:tab w:val="left" w:pos="4207"/>
              </w:tabs>
              <w:jc w:val="both"/>
              <w:rPr>
                <w:sz w:val="22"/>
                <w:szCs w:val="22"/>
              </w:rPr>
            </w:pPr>
            <w:proofErr w:type="gramStart"/>
            <w:r w:rsidRPr="00F414E2">
              <w:rPr>
                <w:sz w:val="22"/>
                <w:szCs w:val="22"/>
              </w:rPr>
              <w:t>Для решения важной стратегической задачи по развитию культуры, сохранению традиционной системы ценностей, обеспечению развития человеческого капитала, обозначенных в Указе Президента Российской Федерации №204 от 7 мая 2018 года на базе Национальной библиотеки РК в 2019 году был создан проектный офис по приоритетному направлению «Библиотечное дело» региональной составляющей Национального проекта  «Культура» в Республике Карелия, разработано положение о его деятельности (приказ Министерства</w:t>
            </w:r>
            <w:proofErr w:type="gramEnd"/>
            <w:r w:rsidRPr="00F414E2">
              <w:rPr>
                <w:sz w:val="22"/>
                <w:szCs w:val="22"/>
              </w:rPr>
              <w:t xml:space="preserve"> культуры РК от 31.01.2019 №29).</w:t>
            </w:r>
          </w:p>
          <w:p w:rsidR="00A6279C" w:rsidRPr="00F414E2" w:rsidRDefault="00A6279C" w:rsidP="00A6279C">
            <w:pPr>
              <w:tabs>
                <w:tab w:val="left" w:pos="4207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lastRenderedPageBreak/>
              <w:t>Впервые в 2019 году в состав экспертного жюри Всероссийского конкурса «Библиотечная аналитика» вошла директор Национальной библиотеки РК М. В. Никишина. Совместно с методистами была проведена ответственная работа по оценке 76 ежегодных докладов (аналитических обзоров) о деятельности муниципальных библиотек регионов России, отразившаяся на рейтинге центральных библиотек субъектов Российской Федерации. Доклад Национальной библиотеки Республики Карелия о деятельности муниципальных библиотек в 2018 году вошел в десятку лучших докладов, заняв 8 место</w:t>
            </w:r>
            <w:proofErr w:type="gramStart"/>
            <w:r w:rsidRPr="00F414E2">
              <w:rPr>
                <w:sz w:val="22"/>
                <w:szCs w:val="22"/>
              </w:rPr>
              <w:t>.</w:t>
            </w:r>
            <w:proofErr w:type="gramEnd"/>
            <w:r w:rsidRPr="00F414E2">
              <w:rPr>
                <w:sz w:val="22"/>
                <w:szCs w:val="22"/>
              </w:rPr>
              <w:t xml:space="preserve"> (</w:t>
            </w:r>
            <w:proofErr w:type="gramStart"/>
            <w:r w:rsidRPr="00F414E2">
              <w:rPr>
                <w:sz w:val="22"/>
                <w:szCs w:val="22"/>
              </w:rPr>
              <w:t>э</w:t>
            </w:r>
            <w:proofErr w:type="gramEnd"/>
            <w:r w:rsidRPr="00F414E2">
              <w:rPr>
                <w:sz w:val="22"/>
                <w:szCs w:val="22"/>
              </w:rPr>
              <w:t>кспертом М. В. Никишиной не оценивался).</w:t>
            </w:r>
          </w:p>
          <w:p w:rsidR="00A6279C" w:rsidRPr="00F414E2" w:rsidRDefault="00A6279C" w:rsidP="00A6279C">
            <w:pPr>
              <w:pStyle w:val="a4"/>
              <w:tabs>
                <w:tab w:val="left" w:pos="1134"/>
              </w:tabs>
              <w:ind w:left="0"/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С целью повышения качества методического сопровождения библиотек Карелии, содействия внедрению передового опыта и инноваций в деятельность общедоступных библиотек Карелии и формирования профессиональных коммуникаций в электронной среде в рамках государственной работы: «Создание и развитие информационных систем и компонентов информационно-телекоммуникационной инфраструктуры» систематически ведется информационная поддержка Корпоративного информационного портала «Библиотеки Карелии» и «Виртуального методического кабинета».</w:t>
            </w:r>
          </w:p>
          <w:p w:rsidR="00B0479D" w:rsidRPr="00F414E2" w:rsidRDefault="00B0479D" w:rsidP="00A6279C">
            <w:pPr>
              <w:pStyle w:val="a4"/>
              <w:tabs>
                <w:tab w:val="left" w:pos="1134"/>
              </w:tabs>
              <w:ind w:left="0"/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В Республике Карелия с января 2018 года на базе Муниципального бюджетного общеобразовательного учреждения Петрозаводского городского округа «Средняя общеобразовательная школа № 2 «Источник» действует региональная инновационная площадка (далее - РИП) «Школьный информационно-библиотечный центр как основа формирования информационной культуры школьников («Современная школьная библиотека для поколения «</w:t>
            </w:r>
            <w:r w:rsidRPr="00F414E2">
              <w:rPr>
                <w:sz w:val="22"/>
                <w:szCs w:val="22"/>
                <w:lang w:val="en-US"/>
              </w:rPr>
              <w:t>Z</w:t>
            </w:r>
            <w:r w:rsidRPr="00F414E2">
              <w:rPr>
                <w:sz w:val="22"/>
                <w:szCs w:val="22"/>
              </w:rPr>
              <w:t>»)».</w:t>
            </w:r>
          </w:p>
          <w:p w:rsidR="00B0479D" w:rsidRPr="00F414E2" w:rsidRDefault="00B0479D" w:rsidP="00A6279C">
            <w:pPr>
              <w:tabs>
                <w:tab w:val="left" w:pos="1134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 xml:space="preserve">В соответствии с планом – графиком создана рабочая группа проекта, заключены договоры о сотрудничестве с социальными партнерами, подготовлена документация для участия в конкурсных процедурах по приобретению автоматизированной библиотечной системы. </w:t>
            </w:r>
            <w:proofErr w:type="gramStart"/>
            <w:r w:rsidRPr="00F414E2">
              <w:rPr>
                <w:sz w:val="22"/>
                <w:szCs w:val="22"/>
              </w:rPr>
              <w:t xml:space="preserve">Первый год работы РИП был направлен на разработку и апробацию методических материалов для проведения мониторинга </w:t>
            </w:r>
            <w:r w:rsidRPr="00F414E2">
              <w:rPr>
                <w:sz w:val="22"/>
                <w:szCs w:val="22"/>
              </w:rPr>
              <w:lastRenderedPageBreak/>
              <w:t xml:space="preserve">формирования читательской грамотности и информационной культуры участников образовательных отношений, создание необходимых условий работы школьного информационно-библиотечного центра (автоматизированная библиотечная система; электронный каталог фондов библиотеки), </w:t>
            </w:r>
            <w:r w:rsidRPr="00F414E2">
              <w:rPr>
                <w:bCs/>
                <w:sz w:val="22"/>
                <w:szCs w:val="22"/>
              </w:rPr>
              <w:t xml:space="preserve">разработку сайта школьной библиотеки </w:t>
            </w:r>
            <w:r w:rsidRPr="00F414E2">
              <w:rPr>
                <w:sz w:val="22"/>
                <w:szCs w:val="22"/>
              </w:rPr>
              <w:t>и сайта методического сопровождения проекта,</w:t>
            </w:r>
            <w:r w:rsidRPr="00F414E2">
              <w:rPr>
                <w:bCs/>
                <w:sz w:val="22"/>
                <w:szCs w:val="22"/>
              </w:rPr>
              <w:t xml:space="preserve"> создание и апробацию дистанционных курсов «Основы информационной грамотности» (1-9 класс).</w:t>
            </w:r>
            <w:proofErr w:type="gramEnd"/>
            <w:r w:rsidRPr="00F414E2">
              <w:rPr>
                <w:sz w:val="22"/>
                <w:szCs w:val="22"/>
              </w:rPr>
              <w:t xml:space="preserve"> Презентация РИП для школьных библиотекарей Республики Карелия состоялась 6 декабря 2018 года в рамках курсов повышения квалификации. </w:t>
            </w:r>
          </w:p>
          <w:p w:rsidR="00B0479D" w:rsidRPr="00F414E2" w:rsidRDefault="00B0479D" w:rsidP="00A6279C">
            <w:pPr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 xml:space="preserve">Отражение деятельности Региональной инновационной площадки МБОУ «Средняя школа № 2» размещается на сайте ГАУ ДПО РК      «Карельский институт развития образования» (http://kiro-karelia.ru/institute/news/item/prezentaciya-shkolnogo-informacionno-bibliotechnogo-centra-mou-srednyaya-shkola-2?category_id=89). </w:t>
            </w:r>
          </w:p>
          <w:p w:rsidR="00B0479D" w:rsidRPr="00F414E2" w:rsidRDefault="00B0479D" w:rsidP="00A6279C">
            <w:pPr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 xml:space="preserve">В рамках реализации программы Региональной инновационной площадки и в целях развития и поддержки устойчивого эмоционального интереса обучающихся к литературе и систематическому чтению проводился республиканский </w:t>
            </w:r>
            <w:r w:rsidRPr="00F414E2">
              <w:rPr>
                <w:sz w:val="22"/>
                <w:szCs w:val="22"/>
                <w:shd w:val="clear" w:color="auto" w:fill="FFFFFF"/>
              </w:rPr>
              <w:t>Конкурс виртуальных проектов «#</w:t>
            </w:r>
            <w:proofErr w:type="spellStart"/>
            <w:proofErr w:type="gramStart"/>
            <w:r w:rsidRPr="00F414E2">
              <w:rPr>
                <w:sz w:val="22"/>
                <w:szCs w:val="22"/>
                <w:shd w:val="clear" w:color="auto" w:fill="FFFFFF"/>
              </w:rPr>
              <w:t>за</w:t>
            </w:r>
            <w:proofErr w:type="gramEnd"/>
            <w:r w:rsidRPr="00F414E2">
              <w:rPr>
                <w:sz w:val="22"/>
                <w:szCs w:val="22"/>
                <w:shd w:val="clear" w:color="auto" w:fill="FFFFFF"/>
              </w:rPr>
              <w:t>POSTи</w:t>
            </w:r>
            <w:proofErr w:type="spellEnd"/>
            <w:r w:rsidRPr="00F414E2">
              <w:rPr>
                <w:sz w:val="22"/>
                <w:szCs w:val="22"/>
                <w:shd w:val="clear" w:color="auto" w:fill="FFFFFF"/>
              </w:rPr>
              <w:t>»</w:t>
            </w:r>
            <w:r w:rsidRPr="00F414E2">
              <w:rPr>
                <w:sz w:val="22"/>
                <w:szCs w:val="22"/>
              </w:rPr>
              <w:t xml:space="preserve">. </w:t>
            </w:r>
            <w:proofErr w:type="gramStart"/>
            <w:r w:rsidRPr="00F414E2">
              <w:rPr>
                <w:sz w:val="22"/>
                <w:szCs w:val="22"/>
              </w:rPr>
              <w:t>В конкурсе приняли участие 28 человек (учащиеся, педагоги и родители из МБОУ «</w:t>
            </w:r>
            <w:proofErr w:type="spellStart"/>
            <w:r w:rsidRPr="00F414E2">
              <w:rPr>
                <w:sz w:val="22"/>
                <w:szCs w:val="22"/>
              </w:rPr>
              <w:t>Кепская</w:t>
            </w:r>
            <w:proofErr w:type="spellEnd"/>
            <w:r w:rsidRPr="00F414E2">
              <w:rPr>
                <w:sz w:val="22"/>
                <w:szCs w:val="22"/>
              </w:rPr>
              <w:t xml:space="preserve"> основная общеобразовательная школа имени </w:t>
            </w:r>
            <w:proofErr w:type="spellStart"/>
            <w:r w:rsidRPr="00F414E2">
              <w:rPr>
                <w:sz w:val="22"/>
                <w:szCs w:val="22"/>
              </w:rPr>
              <w:t>Ортье</w:t>
            </w:r>
            <w:proofErr w:type="spellEnd"/>
            <w:r w:rsidRPr="00F414E2">
              <w:rPr>
                <w:sz w:val="22"/>
                <w:szCs w:val="22"/>
              </w:rPr>
              <w:t xml:space="preserve"> Степанова», МКОУ «Средняя общеобразовательная школа п. </w:t>
            </w:r>
            <w:proofErr w:type="spellStart"/>
            <w:r w:rsidRPr="00F414E2">
              <w:rPr>
                <w:sz w:val="22"/>
                <w:szCs w:val="22"/>
              </w:rPr>
              <w:t>Идель</w:t>
            </w:r>
            <w:proofErr w:type="spellEnd"/>
            <w:r w:rsidRPr="00F414E2">
              <w:rPr>
                <w:sz w:val="22"/>
                <w:szCs w:val="22"/>
              </w:rPr>
              <w:t>», МКОУ «</w:t>
            </w:r>
            <w:proofErr w:type="spellStart"/>
            <w:r w:rsidRPr="00F414E2">
              <w:rPr>
                <w:sz w:val="22"/>
                <w:szCs w:val="22"/>
              </w:rPr>
              <w:t>Эссойльская</w:t>
            </w:r>
            <w:proofErr w:type="spellEnd"/>
            <w:r w:rsidRPr="00F414E2">
              <w:rPr>
                <w:sz w:val="22"/>
                <w:szCs w:val="22"/>
              </w:rPr>
              <w:t xml:space="preserve"> средняя общеобразовательная школа», МБОУ «Лицей №13», МБОУ «Средняя школа № 27», МБОУ «Средняя школа № 46»,МБОУ «Средняя школа № 33», МБОУ «Средняя школа № 39», МБОУ «Средняя школа №2»).</w:t>
            </w:r>
            <w:proofErr w:type="gramEnd"/>
          </w:p>
          <w:p w:rsidR="00B0479D" w:rsidRPr="00F414E2" w:rsidRDefault="00B0479D" w:rsidP="00A6279C">
            <w:pPr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 xml:space="preserve">6 июня 2019 года состоялся </w:t>
            </w:r>
            <w:proofErr w:type="spellStart"/>
            <w:r w:rsidRPr="00F414E2">
              <w:rPr>
                <w:sz w:val="22"/>
                <w:szCs w:val="22"/>
              </w:rPr>
              <w:t>вебинар</w:t>
            </w:r>
            <w:proofErr w:type="spellEnd"/>
            <w:r w:rsidRPr="00F414E2">
              <w:rPr>
                <w:sz w:val="22"/>
                <w:szCs w:val="22"/>
              </w:rPr>
              <w:t xml:space="preserve"> для педагогов-библиотекарей, руководителей образовательных организаций «Современная школьная библиотека поколения «Z»: проблемы, поиск, пути решения» (https://www.youtube.com/watch?v=07F6qVaVfkw).</w:t>
            </w:r>
          </w:p>
          <w:p w:rsidR="00B0479D" w:rsidRPr="00F414E2" w:rsidRDefault="00B0479D" w:rsidP="00A6279C">
            <w:pPr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16 октября 2019 года в МОУ «Средней школе №2» состоялся городской семинар для педагогов-библиотекарей.</w:t>
            </w:r>
          </w:p>
          <w:p w:rsidR="00B0479D" w:rsidRPr="00F414E2" w:rsidRDefault="00B0479D" w:rsidP="00A6279C">
            <w:pPr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lastRenderedPageBreak/>
              <w:t xml:space="preserve">Педагоги школы представили опыт работы по развитию читательской компетенции школьников: рассказали об электронных и информационно-методических ресурсах школьного ИБЦ, образовательных событиях, направленных на продвижение чтения. Во второй части семинара педагоги </w:t>
            </w:r>
            <w:proofErr w:type="gramStart"/>
            <w:r w:rsidRPr="00F414E2">
              <w:rPr>
                <w:sz w:val="22"/>
                <w:szCs w:val="22"/>
              </w:rPr>
              <w:t>обсудили проблемы и разработали</w:t>
            </w:r>
            <w:proofErr w:type="gramEnd"/>
            <w:r w:rsidRPr="00F414E2">
              <w:rPr>
                <w:sz w:val="22"/>
                <w:szCs w:val="22"/>
              </w:rPr>
              <w:t xml:space="preserve"> предложения в проект «Концепции развития ШИБЦ в РК на период до 2024 года» https://kiro-karelia.ru/structure/sood/library.</w:t>
            </w:r>
          </w:p>
          <w:p w:rsidR="00B0479D" w:rsidRPr="00F414E2" w:rsidRDefault="00B0479D" w:rsidP="00A6279C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 xml:space="preserve">Опыт данной региональной инновационной площадки может быть востребован в муниципальных образованиях Республики Карелия. Данная модель может </w:t>
            </w:r>
            <w:proofErr w:type="gramStart"/>
            <w:r w:rsidRPr="00F414E2">
              <w:rPr>
                <w:sz w:val="22"/>
                <w:szCs w:val="22"/>
              </w:rPr>
              <w:t>тиражироваться и быть</w:t>
            </w:r>
            <w:proofErr w:type="gramEnd"/>
            <w:r w:rsidRPr="00F414E2">
              <w:rPr>
                <w:sz w:val="22"/>
                <w:szCs w:val="22"/>
              </w:rPr>
              <w:t xml:space="preserve"> использована для адаптации в соответствии с имеющимися условиями и ресурсами в образовательных организациях Республики Карелия.  </w:t>
            </w:r>
          </w:p>
          <w:p w:rsidR="00B0479D" w:rsidRPr="00F414E2" w:rsidRDefault="00B0479D" w:rsidP="00A6279C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Педагогами-библиотекарями регулярно проводится мониторинг качества учебно-методического, библиотечно-информационного обеспечения: анализируется состояние библиотечного фонда, информационного обеспечения и их обновления, обеспеченность обучающихся учебной, учебно-методической и справочной литературой, информационными ресурсами.</w:t>
            </w:r>
          </w:p>
        </w:tc>
      </w:tr>
      <w:tr w:rsidR="00B0479D" w:rsidRPr="00F414E2" w:rsidTr="00D234A1">
        <w:tc>
          <w:tcPr>
            <w:tcW w:w="696" w:type="dxa"/>
          </w:tcPr>
          <w:p w:rsidR="00B0479D" w:rsidRPr="00F414E2" w:rsidRDefault="00B0479D" w:rsidP="00CE08C4">
            <w:pPr>
              <w:tabs>
                <w:tab w:val="left" w:pos="360"/>
              </w:tabs>
              <w:jc w:val="center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lastRenderedPageBreak/>
              <w:t>3.9.</w:t>
            </w:r>
          </w:p>
        </w:tc>
        <w:tc>
          <w:tcPr>
            <w:tcW w:w="2504" w:type="dxa"/>
          </w:tcPr>
          <w:p w:rsidR="00B0479D" w:rsidRPr="00F414E2" w:rsidRDefault="00B0479D" w:rsidP="00956574">
            <w:pPr>
              <w:tabs>
                <w:tab w:val="left" w:pos="360"/>
              </w:tabs>
              <w:jc w:val="both"/>
              <w:rPr>
                <w:bCs/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Активное использование ресурсов телевидения, сайтов Министерства культуры Республики Карелия и Библиотечной Ассоциации Республики Карелия, иных Интернет-ресурсов в популяризации деятельности библиотек и их работников.</w:t>
            </w:r>
          </w:p>
        </w:tc>
        <w:tc>
          <w:tcPr>
            <w:tcW w:w="1796" w:type="dxa"/>
          </w:tcPr>
          <w:p w:rsidR="00B0479D" w:rsidRPr="00F414E2" w:rsidRDefault="00B0479D" w:rsidP="00956574">
            <w:pPr>
              <w:tabs>
                <w:tab w:val="left" w:pos="360"/>
              </w:tabs>
              <w:jc w:val="center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ежегодно</w:t>
            </w:r>
          </w:p>
        </w:tc>
        <w:tc>
          <w:tcPr>
            <w:tcW w:w="2527" w:type="dxa"/>
          </w:tcPr>
          <w:p w:rsidR="00B0479D" w:rsidRPr="00F414E2" w:rsidRDefault="00B0479D" w:rsidP="00956574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 xml:space="preserve">Популяризация деятельности республиканских и муниципальных общедоступных библиотек и библиотек образовательных организаций. Создание и развитие положительного имиджа </w:t>
            </w:r>
            <w:r w:rsidRPr="00F414E2">
              <w:rPr>
                <w:sz w:val="22"/>
                <w:szCs w:val="22"/>
                <w:shd w:val="clear" w:color="auto" w:fill="FFFFFF"/>
              </w:rPr>
              <w:t>библиотекаря и библиотеки.</w:t>
            </w:r>
          </w:p>
        </w:tc>
        <w:tc>
          <w:tcPr>
            <w:tcW w:w="2117" w:type="dxa"/>
          </w:tcPr>
          <w:p w:rsidR="00B0479D" w:rsidRPr="00F414E2" w:rsidRDefault="00B0479D" w:rsidP="00956574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Республиканские и муниципальные общедоступные библиотеки Республики Карелия,</w:t>
            </w:r>
          </w:p>
          <w:p w:rsidR="00B0479D" w:rsidRPr="00F414E2" w:rsidRDefault="00B0479D" w:rsidP="00956574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ГАУ ДПО РК «Карельский институт развития образования».</w:t>
            </w:r>
          </w:p>
        </w:tc>
        <w:tc>
          <w:tcPr>
            <w:tcW w:w="6788" w:type="dxa"/>
          </w:tcPr>
          <w:p w:rsidR="00A6279C" w:rsidRPr="00F414E2" w:rsidRDefault="00A6279C" w:rsidP="00A6279C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 xml:space="preserve">Информационная политика Национальной библиотеки РК в 2019 году была направлена на раскрытие деятельности библиотеки в связи с подготовкой к 100-летию Республики Карелия и приуроченному к этой знаменательной дате Всероссийскому библиотечному конгрессу: XXV Юбилейной Отчетно-выборной ежегодной Конференции Российской библиотечной ассоциации. Конгресс РБА, проводимый ежегодно в преддверии Общероссийского дня библиотек, должен был стать ключевым и крупнейшим событием года в библиотечной сфере. </w:t>
            </w:r>
          </w:p>
          <w:p w:rsidR="00A6279C" w:rsidRPr="00F414E2" w:rsidRDefault="00A6279C" w:rsidP="00A6279C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В течение года использовано значительное число сайтов и порталов, где представлена информация о библиотеке, как федерального, так и республиканского, и муниципального уровня.</w:t>
            </w:r>
          </w:p>
          <w:p w:rsidR="00A6279C" w:rsidRPr="00F414E2" w:rsidRDefault="00A6279C" w:rsidP="00A6279C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 xml:space="preserve">На сайте Национальной библиотеки РК ежедневно публиковались новости, ежемесячно размещались анонсы мероприятий. В течение года поддерживался официальный сайт библиотеки </w:t>
            </w:r>
            <w:r w:rsidRPr="00F414E2">
              <w:rPr>
                <w:sz w:val="22"/>
                <w:szCs w:val="22"/>
              </w:rPr>
              <w:lastRenderedPageBreak/>
              <w:t xml:space="preserve">(http://library.karelia.ru/) и ряд </w:t>
            </w:r>
            <w:proofErr w:type="gramStart"/>
            <w:r w:rsidRPr="00F414E2">
              <w:rPr>
                <w:sz w:val="22"/>
                <w:szCs w:val="22"/>
              </w:rPr>
              <w:t>интернет-проектов</w:t>
            </w:r>
            <w:proofErr w:type="gramEnd"/>
            <w:r w:rsidRPr="00F414E2">
              <w:rPr>
                <w:sz w:val="22"/>
                <w:szCs w:val="22"/>
              </w:rPr>
              <w:t>.</w:t>
            </w:r>
          </w:p>
          <w:p w:rsidR="00A6279C" w:rsidRPr="00F414E2" w:rsidRDefault="00A6279C" w:rsidP="00A6279C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 xml:space="preserve">В 2019 году в различных СМИ и профессиональных изданиях размещено более 140 публикаций сотрудников Национальной библиотеки РК. Для распространения информации о деятельности Национальной библиотеки РК около 1000 информационных материалов направлены в различные СМИ России и Карелии, в </w:t>
            </w:r>
            <w:proofErr w:type="spellStart"/>
            <w:r w:rsidRPr="00F414E2">
              <w:rPr>
                <w:sz w:val="22"/>
                <w:szCs w:val="22"/>
              </w:rPr>
              <w:t>т.ч</w:t>
            </w:r>
            <w:proofErr w:type="spellEnd"/>
            <w:r w:rsidRPr="00F414E2">
              <w:rPr>
                <w:sz w:val="22"/>
                <w:szCs w:val="22"/>
              </w:rPr>
              <w:t xml:space="preserve">. более 500 новостных материалов. </w:t>
            </w:r>
          </w:p>
          <w:p w:rsidR="00A6279C" w:rsidRPr="00F414E2" w:rsidRDefault="00A6279C" w:rsidP="00A6279C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 xml:space="preserve">В июне 2019 года была создана группа НБ РК в </w:t>
            </w:r>
            <w:r w:rsidRPr="00F414E2">
              <w:rPr>
                <w:sz w:val="22"/>
                <w:szCs w:val="22"/>
                <w:lang w:val="en-US"/>
              </w:rPr>
              <w:t>Instagram</w:t>
            </w:r>
            <w:r w:rsidRPr="00F414E2">
              <w:rPr>
                <w:sz w:val="22"/>
                <w:szCs w:val="22"/>
              </w:rPr>
              <w:t xml:space="preserve"> (более 600 подписчиков в течение года). Подписчиками группы НБ РК </w:t>
            </w:r>
            <w:proofErr w:type="spellStart"/>
            <w:r w:rsidRPr="00F414E2">
              <w:rPr>
                <w:sz w:val="22"/>
                <w:szCs w:val="22"/>
              </w:rPr>
              <w:t>ВКонтакте</w:t>
            </w:r>
            <w:proofErr w:type="spellEnd"/>
            <w:r w:rsidRPr="00F414E2">
              <w:rPr>
                <w:sz w:val="22"/>
                <w:szCs w:val="22"/>
              </w:rPr>
              <w:t xml:space="preserve"> в 2019 году являлись более 6,3 </w:t>
            </w:r>
            <w:proofErr w:type="spellStart"/>
            <w:r w:rsidRPr="00F414E2">
              <w:rPr>
                <w:sz w:val="22"/>
                <w:szCs w:val="22"/>
              </w:rPr>
              <w:t>тыс</w:t>
            </w:r>
            <w:proofErr w:type="gramStart"/>
            <w:r w:rsidRPr="00F414E2">
              <w:rPr>
                <w:sz w:val="22"/>
                <w:szCs w:val="22"/>
              </w:rPr>
              <w:t>.ч</w:t>
            </w:r>
            <w:proofErr w:type="gramEnd"/>
            <w:r w:rsidRPr="00F414E2">
              <w:rPr>
                <w:sz w:val="22"/>
                <w:szCs w:val="22"/>
              </w:rPr>
              <w:t>еловек</w:t>
            </w:r>
            <w:proofErr w:type="spellEnd"/>
            <w:r w:rsidRPr="00F414E2">
              <w:rPr>
                <w:sz w:val="22"/>
                <w:szCs w:val="22"/>
              </w:rPr>
              <w:t>.</w:t>
            </w:r>
          </w:p>
          <w:p w:rsidR="00B0479D" w:rsidRPr="00F414E2" w:rsidRDefault="00A6279C" w:rsidP="00A6279C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По сведениям Книжной палаты Республики Карелия в течение 2019 года в СМИ РК и профессиональных журналах РФ опубликовано более 80 статей о деятельности муниципальных библиотек Республики Карелия.</w:t>
            </w:r>
            <w:r w:rsidR="00B0479D" w:rsidRPr="00F414E2">
              <w:rPr>
                <w:sz w:val="22"/>
                <w:szCs w:val="22"/>
              </w:rPr>
              <w:t xml:space="preserve">  </w:t>
            </w:r>
          </w:p>
          <w:p w:rsidR="00B0479D" w:rsidRPr="00F414E2" w:rsidRDefault="00B0479D" w:rsidP="00A6279C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 xml:space="preserve">На сайте ГАУ ДПО РК «Карельский институт развития образования» размещаются материалы по развитию библиотечного дела, по проведению курсов повышения квалификации для библиотекарей и другие материалы (http://kiro-karelia.ru/structure/library). </w:t>
            </w:r>
          </w:p>
          <w:p w:rsidR="00B0479D" w:rsidRPr="00F414E2" w:rsidRDefault="00B0479D" w:rsidP="00A6279C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На официальных сайтах органов местного самоуправления,  образовательных организаций размещается информация о деятельности библиотек и их работников.</w:t>
            </w:r>
          </w:p>
        </w:tc>
      </w:tr>
      <w:tr w:rsidR="00B0479D" w:rsidRPr="00F414E2" w:rsidTr="00D234A1">
        <w:tc>
          <w:tcPr>
            <w:tcW w:w="696" w:type="dxa"/>
          </w:tcPr>
          <w:p w:rsidR="00B0479D" w:rsidRPr="00F414E2" w:rsidRDefault="00B0479D" w:rsidP="00DA3DB2">
            <w:pPr>
              <w:tabs>
                <w:tab w:val="left" w:pos="360"/>
              </w:tabs>
              <w:jc w:val="center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lastRenderedPageBreak/>
              <w:t>3.11.</w:t>
            </w:r>
          </w:p>
        </w:tc>
        <w:tc>
          <w:tcPr>
            <w:tcW w:w="2504" w:type="dxa"/>
          </w:tcPr>
          <w:p w:rsidR="00B0479D" w:rsidRPr="00F414E2" w:rsidRDefault="00B0479D" w:rsidP="00956574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Развитие профессионального библиотечного движения в Республике Карелия.</w:t>
            </w:r>
          </w:p>
        </w:tc>
        <w:tc>
          <w:tcPr>
            <w:tcW w:w="1796" w:type="dxa"/>
          </w:tcPr>
          <w:p w:rsidR="00B0479D" w:rsidRPr="00F414E2" w:rsidRDefault="00B0479D" w:rsidP="00956574">
            <w:pPr>
              <w:tabs>
                <w:tab w:val="left" w:pos="360"/>
              </w:tabs>
              <w:jc w:val="center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ежегодно</w:t>
            </w:r>
          </w:p>
        </w:tc>
        <w:tc>
          <w:tcPr>
            <w:tcW w:w="2527" w:type="dxa"/>
          </w:tcPr>
          <w:p w:rsidR="00B0479D" w:rsidRPr="00F414E2" w:rsidRDefault="00B0479D" w:rsidP="00956574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Вовлечение не менее 40% библиотек в профессиональное библиотечное движение России и Карелии.</w:t>
            </w:r>
          </w:p>
        </w:tc>
        <w:tc>
          <w:tcPr>
            <w:tcW w:w="2117" w:type="dxa"/>
          </w:tcPr>
          <w:p w:rsidR="00B0479D" w:rsidRPr="00F414E2" w:rsidRDefault="00B0479D" w:rsidP="00956574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Библиотечная Ассоциация Республики Карелия.</w:t>
            </w:r>
          </w:p>
        </w:tc>
        <w:tc>
          <w:tcPr>
            <w:tcW w:w="6788" w:type="dxa"/>
          </w:tcPr>
          <w:p w:rsidR="00B0479D" w:rsidRPr="00F414E2" w:rsidRDefault="00F414E2" w:rsidP="00956574">
            <w:pPr>
              <w:tabs>
                <w:tab w:val="left" w:pos="360"/>
              </w:tabs>
              <w:ind w:firstLine="443"/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 xml:space="preserve">Число членов БАРК составляет 30 библиотек и организаций, имеющих библиотеки, в них объединено по территориальному признаку или методическому сопровождению 221 библиотека, что составляет 45% от фактического числа библиотек (481). Членами РБА являются 3 библиотеки - НБ РК, Научная библиотека </w:t>
            </w:r>
            <w:proofErr w:type="spellStart"/>
            <w:r w:rsidRPr="00F414E2">
              <w:rPr>
                <w:sz w:val="22"/>
                <w:szCs w:val="22"/>
              </w:rPr>
              <w:t>ПетрГУ</w:t>
            </w:r>
            <w:proofErr w:type="spellEnd"/>
            <w:r w:rsidRPr="00F414E2">
              <w:rPr>
                <w:sz w:val="22"/>
                <w:szCs w:val="22"/>
              </w:rPr>
              <w:t>, Беломорская ЦБС.</w:t>
            </w:r>
          </w:p>
        </w:tc>
      </w:tr>
      <w:tr w:rsidR="00B0479D" w:rsidRPr="00F414E2" w:rsidTr="00D234A1">
        <w:tc>
          <w:tcPr>
            <w:tcW w:w="16428" w:type="dxa"/>
            <w:gridSpan w:val="6"/>
          </w:tcPr>
          <w:p w:rsidR="00B0479D" w:rsidRPr="00F414E2" w:rsidRDefault="00B0479D" w:rsidP="00956574">
            <w:pPr>
              <w:pStyle w:val="a4"/>
              <w:numPr>
                <w:ilvl w:val="0"/>
                <w:numId w:val="3"/>
              </w:numPr>
              <w:tabs>
                <w:tab w:val="left" w:pos="360"/>
              </w:tabs>
              <w:jc w:val="both"/>
              <w:rPr>
                <w:b/>
                <w:sz w:val="22"/>
                <w:szCs w:val="22"/>
              </w:rPr>
            </w:pPr>
            <w:r w:rsidRPr="00F414E2">
              <w:rPr>
                <w:b/>
                <w:sz w:val="22"/>
                <w:szCs w:val="22"/>
              </w:rPr>
              <w:t>Информационное и методическое сопровождение реализации Концепция развития библиотечного дела Республики Карелия до 2020 года и на период до 2025 года</w:t>
            </w:r>
          </w:p>
        </w:tc>
      </w:tr>
      <w:tr w:rsidR="00B0479D" w:rsidRPr="00F414E2" w:rsidTr="00D234A1">
        <w:tc>
          <w:tcPr>
            <w:tcW w:w="696" w:type="dxa"/>
          </w:tcPr>
          <w:p w:rsidR="00B0479D" w:rsidRPr="00F414E2" w:rsidRDefault="00B0479D" w:rsidP="00956574">
            <w:pPr>
              <w:tabs>
                <w:tab w:val="left" w:pos="360"/>
              </w:tabs>
              <w:jc w:val="center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4.3.</w:t>
            </w:r>
          </w:p>
        </w:tc>
        <w:tc>
          <w:tcPr>
            <w:tcW w:w="2504" w:type="dxa"/>
          </w:tcPr>
          <w:p w:rsidR="00B0479D" w:rsidRPr="00F414E2" w:rsidRDefault="00B0479D" w:rsidP="00956574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 xml:space="preserve">Осуществление ежегодного мониторинга реализации основных </w:t>
            </w:r>
            <w:r w:rsidRPr="00F414E2">
              <w:rPr>
                <w:sz w:val="22"/>
                <w:szCs w:val="22"/>
              </w:rPr>
              <w:lastRenderedPageBreak/>
              <w:t>положений Концепции развития библиотечного дела Республики Карелия до 2020 года и на период до 2025 года.</w:t>
            </w:r>
          </w:p>
        </w:tc>
        <w:tc>
          <w:tcPr>
            <w:tcW w:w="1796" w:type="dxa"/>
          </w:tcPr>
          <w:p w:rsidR="00B0479D" w:rsidRPr="00F414E2" w:rsidRDefault="00B0479D" w:rsidP="00956574">
            <w:pPr>
              <w:tabs>
                <w:tab w:val="left" w:pos="360"/>
              </w:tabs>
              <w:jc w:val="center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lastRenderedPageBreak/>
              <w:t>ежегодно</w:t>
            </w:r>
          </w:p>
        </w:tc>
        <w:tc>
          <w:tcPr>
            <w:tcW w:w="2527" w:type="dxa"/>
          </w:tcPr>
          <w:p w:rsidR="00B0479D" w:rsidRPr="00F414E2" w:rsidRDefault="00B0479D" w:rsidP="00956574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Не менее 4 отчетов о реализации.</w:t>
            </w:r>
          </w:p>
        </w:tc>
        <w:tc>
          <w:tcPr>
            <w:tcW w:w="2117" w:type="dxa"/>
          </w:tcPr>
          <w:p w:rsidR="00B0479D" w:rsidRPr="00F414E2" w:rsidRDefault="00B0479D" w:rsidP="00956574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 xml:space="preserve">Министерство культуры Республики Карелия, </w:t>
            </w:r>
            <w:r w:rsidRPr="00F414E2">
              <w:rPr>
                <w:sz w:val="22"/>
                <w:szCs w:val="22"/>
              </w:rPr>
              <w:lastRenderedPageBreak/>
              <w:t>Министерство образования Республики Карелия, БУ «Национальная библиотека Республики Карелия».</w:t>
            </w:r>
          </w:p>
        </w:tc>
        <w:tc>
          <w:tcPr>
            <w:tcW w:w="6788" w:type="dxa"/>
          </w:tcPr>
          <w:p w:rsidR="00F414E2" w:rsidRPr="00F414E2" w:rsidRDefault="00F414E2" w:rsidP="00F414E2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lastRenderedPageBreak/>
              <w:t>Ежегодно не менее 7-ми проводимых мониторингов направлены на изучение основных положений Концепции развития библиотечного дела Республики Карелия до 2020 года и на период до 2025 года. Среди них:</w:t>
            </w:r>
          </w:p>
          <w:p w:rsidR="00F414E2" w:rsidRPr="00F414E2" w:rsidRDefault="00F414E2" w:rsidP="00F414E2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lastRenderedPageBreak/>
              <w:t>- Мониторинг эффективности деятельности органов местного самоуправления городских округов и муниципальных районов в Республике Карелия, утвержденный распоряжением Главы Республики Карелия от 21.06.2013 №86-р, для подготовки ежегодного доклада. Данные по соответствию библиотечной сети рекомендательным нормативам;</w:t>
            </w:r>
          </w:p>
          <w:p w:rsidR="00F414E2" w:rsidRPr="00F414E2" w:rsidRDefault="00F414E2" w:rsidP="00F414E2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 xml:space="preserve">- </w:t>
            </w:r>
            <w:r w:rsidRPr="00F414E2">
              <w:rPr>
                <w:bCs/>
                <w:kern w:val="36"/>
                <w:sz w:val="22"/>
                <w:szCs w:val="22"/>
              </w:rPr>
              <w:t>Мониторинг эффективности деятельности муниципальных районов (МР) и городских округов (ГО) по организации библиотечного обслуживания населения;</w:t>
            </w:r>
          </w:p>
          <w:p w:rsidR="00F414E2" w:rsidRPr="00F414E2" w:rsidRDefault="00F414E2" w:rsidP="00F414E2">
            <w:pPr>
              <w:tabs>
                <w:tab w:val="left" w:pos="360"/>
              </w:tabs>
              <w:jc w:val="both"/>
              <w:rPr>
                <w:color w:val="000000"/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 xml:space="preserve">- </w:t>
            </w:r>
            <w:r w:rsidRPr="00F414E2">
              <w:rPr>
                <w:color w:val="000000"/>
                <w:sz w:val="22"/>
                <w:szCs w:val="22"/>
              </w:rPr>
              <w:t>Мониторинг «Формирование документных фондов библиотек РК»;</w:t>
            </w:r>
          </w:p>
          <w:p w:rsidR="00F414E2" w:rsidRPr="00F414E2" w:rsidRDefault="00F414E2" w:rsidP="00F414E2">
            <w:pPr>
              <w:tabs>
                <w:tab w:val="left" w:pos="360"/>
              </w:tabs>
              <w:jc w:val="both"/>
              <w:rPr>
                <w:bCs/>
                <w:kern w:val="36"/>
                <w:sz w:val="22"/>
                <w:szCs w:val="22"/>
              </w:rPr>
            </w:pPr>
            <w:proofErr w:type="gramStart"/>
            <w:r w:rsidRPr="00F414E2">
              <w:rPr>
                <w:color w:val="000000"/>
                <w:sz w:val="22"/>
                <w:szCs w:val="22"/>
              </w:rPr>
              <w:t xml:space="preserve">- </w:t>
            </w:r>
            <w:r w:rsidRPr="00F414E2">
              <w:rPr>
                <w:bCs/>
                <w:kern w:val="36"/>
                <w:sz w:val="22"/>
                <w:szCs w:val="22"/>
              </w:rPr>
              <w:t>Мониторинг «Обеспечение нормативного режима хранения библиотечных фондов в муниципальных библиотеках Республики Карелия»;</w:t>
            </w:r>
            <w:proofErr w:type="gramEnd"/>
          </w:p>
          <w:p w:rsidR="00F414E2" w:rsidRPr="00F414E2" w:rsidRDefault="00F414E2" w:rsidP="00F414E2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bCs/>
                <w:kern w:val="36"/>
                <w:sz w:val="22"/>
                <w:szCs w:val="22"/>
              </w:rPr>
              <w:t>- М</w:t>
            </w:r>
            <w:r w:rsidRPr="00F414E2">
              <w:rPr>
                <w:sz w:val="22"/>
                <w:szCs w:val="22"/>
              </w:rPr>
              <w:t>ониторинг деятельности региональных и муниципальных библиотек, реализующих План мероприятий («дорожная карта») по перспективному развитию общедоступных библиотек РФ на 2017 – 2021 годы;</w:t>
            </w:r>
          </w:p>
          <w:p w:rsidR="00F414E2" w:rsidRPr="00F414E2" w:rsidRDefault="00F414E2" w:rsidP="00F414E2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 xml:space="preserve">- </w:t>
            </w:r>
            <w:r w:rsidRPr="00F414E2">
              <w:rPr>
                <w:bCs/>
                <w:color w:val="000000"/>
                <w:sz w:val="22"/>
                <w:szCs w:val="22"/>
              </w:rPr>
              <w:t xml:space="preserve">Мониторинг деятельности муниципальных общедоступных библиотек Республики Карелия по исполнению пунктов Межведомственного комплексного Плана мероприятий </w:t>
            </w:r>
            <w:r w:rsidRPr="00F414E2">
              <w:rPr>
                <w:sz w:val="22"/>
                <w:szCs w:val="22"/>
              </w:rPr>
              <w:t>по поддержке и развитию чтения в Республике Карелия на период 2019-2023 годов;</w:t>
            </w:r>
          </w:p>
          <w:p w:rsidR="00F414E2" w:rsidRPr="00F414E2" w:rsidRDefault="00F414E2" w:rsidP="00F414E2">
            <w:pPr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- Мониторинг «Удовлетворенность пользователей качеством библиотечного обслуживания» и др.</w:t>
            </w:r>
          </w:p>
          <w:p w:rsidR="00F414E2" w:rsidRPr="00F414E2" w:rsidRDefault="00F414E2" w:rsidP="00F414E2">
            <w:pPr>
              <w:tabs>
                <w:tab w:val="left" w:pos="360"/>
              </w:tabs>
              <w:jc w:val="both"/>
              <w:rPr>
                <w:i/>
                <w:sz w:val="22"/>
                <w:szCs w:val="22"/>
              </w:rPr>
            </w:pPr>
            <w:r w:rsidRPr="00F414E2">
              <w:rPr>
                <w:i/>
                <w:sz w:val="22"/>
                <w:szCs w:val="22"/>
              </w:rPr>
              <w:t xml:space="preserve">См. также пункт 3.3. </w:t>
            </w:r>
          </w:p>
          <w:p w:rsidR="00B0479D" w:rsidRPr="00F414E2" w:rsidRDefault="00B0479D" w:rsidP="00F414E2">
            <w:pPr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Министерством образования Республики Карелия проанализирована предоставленная информация органов местного самоуправления, осуществляющих управление в сфере образования, по вопросу реализации положений Концепции развития библиотечного дела Республики Карелия.</w:t>
            </w:r>
          </w:p>
          <w:p w:rsidR="00B0479D" w:rsidRPr="00F414E2" w:rsidRDefault="00B0479D" w:rsidP="00F414E2">
            <w:pPr>
              <w:rPr>
                <w:i/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Отчет о реализации в 2019 году положений Концепции развития библиотечного дела Республики Карелия направлен в Министерство культуры Республики Карелия.</w:t>
            </w:r>
          </w:p>
        </w:tc>
      </w:tr>
    </w:tbl>
    <w:p w:rsidR="005644FB" w:rsidRPr="00F414E2" w:rsidRDefault="005644FB" w:rsidP="00E324FF">
      <w:pPr>
        <w:tabs>
          <w:tab w:val="left" w:pos="360"/>
        </w:tabs>
        <w:jc w:val="center"/>
        <w:rPr>
          <w:sz w:val="22"/>
          <w:szCs w:val="22"/>
        </w:rPr>
      </w:pPr>
    </w:p>
    <w:sectPr w:rsidR="005644FB" w:rsidRPr="00F414E2" w:rsidSect="00C92EC7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6838" w:h="11906" w:orient="landscape"/>
      <w:pgMar w:top="851" w:right="1134" w:bottom="850" w:left="567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73CA" w:rsidRDefault="00A773CA" w:rsidP="00A86E38">
      <w:r>
        <w:separator/>
      </w:r>
    </w:p>
  </w:endnote>
  <w:endnote w:type="continuationSeparator" w:id="0">
    <w:p w:rsidR="00A773CA" w:rsidRDefault="00A773CA" w:rsidP="00A86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44FB" w:rsidRDefault="005644FB">
    <w:pPr>
      <w:pStyle w:val="af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44FB" w:rsidRDefault="00960B28">
    <w:pPr>
      <w:pStyle w:val="af2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624D9">
      <w:rPr>
        <w:noProof/>
      </w:rPr>
      <w:t>1</w:t>
    </w:r>
    <w:r>
      <w:rPr>
        <w:noProof/>
      </w:rPr>
      <w:fldChar w:fldCharType="end"/>
    </w:r>
  </w:p>
  <w:p w:rsidR="005644FB" w:rsidRDefault="005644FB">
    <w:pPr>
      <w:pStyle w:val="af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44FB" w:rsidRDefault="005644FB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73CA" w:rsidRDefault="00A773CA" w:rsidP="00A86E38">
      <w:r>
        <w:separator/>
      </w:r>
    </w:p>
  </w:footnote>
  <w:footnote w:type="continuationSeparator" w:id="0">
    <w:p w:rsidR="00A773CA" w:rsidRDefault="00A773CA" w:rsidP="00A86E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44FB" w:rsidRDefault="005644FB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44FB" w:rsidRDefault="005644FB">
    <w:pPr>
      <w:pStyle w:val="af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44FB" w:rsidRDefault="005644FB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780" w:hanging="360"/>
      </w:pPr>
      <w:rPr>
        <w:rFonts w:ascii="Symbol" w:hAnsi="Symbol"/>
      </w:rPr>
    </w:lvl>
  </w:abstractNum>
  <w:abstractNum w:abstractNumId="1">
    <w:nsid w:val="027A23A4"/>
    <w:multiLevelType w:val="hybridMultilevel"/>
    <w:tmpl w:val="0002A5A2"/>
    <w:lvl w:ilvl="0" w:tplc="B106D6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27C62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13C9A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8383D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60E58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8643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2E673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6DA18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0F2B7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D1F7335"/>
    <w:multiLevelType w:val="multilevel"/>
    <w:tmpl w:val="8DE06F6A"/>
    <w:lvl w:ilvl="0">
      <w:start w:val="1"/>
      <w:numFmt w:val="decimal"/>
      <w:lvlText w:val="%1"/>
      <w:lvlJc w:val="left"/>
      <w:pPr>
        <w:ind w:left="795" w:hanging="79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95" w:hanging="79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95" w:hanging="79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95" w:hanging="79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3">
    <w:nsid w:val="2D9C0656"/>
    <w:multiLevelType w:val="multilevel"/>
    <w:tmpl w:val="46B61172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125" w:hanging="76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125" w:hanging="76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125" w:hanging="76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4">
    <w:nsid w:val="3C4B417C"/>
    <w:multiLevelType w:val="multilevel"/>
    <w:tmpl w:val="085C2A7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 w:val="0"/>
      </w:rPr>
    </w:lvl>
  </w:abstractNum>
  <w:abstractNum w:abstractNumId="5">
    <w:nsid w:val="56402D58"/>
    <w:multiLevelType w:val="hybridMultilevel"/>
    <w:tmpl w:val="A77E3C9A"/>
    <w:lvl w:ilvl="0" w:tplc="E1E0DDA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A3B53ED"/>
    <w:multiLevelType w:val="hybridMultilevel"/>
    <w:tmpl w:val="8C202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D0C6D63"/>
    <w:multiLevelType w:val="hybridMultilevel"/>
    <w:tmpl w:val="AF96C01C"/>
    <w:lvl w:ilvl="0" w:tplc="6E5C56F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1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8FC"/>
    <w:rsid w:val="000003DE"/>
    <w:rsid w:val="0000147F"/>
    <w:rsid w:val="00007BA8"/>
    <w:rsid w:val="000176ED"/>
    <w:rsid w:val="00017D0C"/>
    <w:rsid w:val="0002357E"/>
    <w:rsid w:val="0002535B"/>
    <w:rsid w:val="00027CBC"/>
    <w:rsid w:val="000352B9"/>
    <w:rsid w:val="00037ACE"/>
    <w:rsid w:val="00045956"/>
    <w:rsid w:val="000518AB"/>
    <w:rsid w:val="00053949"/>
    <w:rsid w:val="000565D4"/>
    <w:rsid w:val="0006224D"/>
    <w:rsid w:val="000624D9"/>
    <w:rsid w:val="00064272"/>
    <w:rsid w:val="00067E0B"/>
    <w:rsid w:val="000704E3"/>
    <w:rsid w:val="000743E0"/>
    <w:rsid w:val="00076774"/>
    <w:rsid w:val="00081489"/>
    <w:rsid w:val="00085B64"/>
    <w:rsid w:val="00091FCD"/>
    <w:rsid w:val="000944B1"/>
    <w:rsid w:val="00095212"/>
    <w:rsid w:val="0009698F"/>
    <w:rsid w:val="000B6629"/>
    <w:rsid w:val="000C12B1"/>
    <w:rsid w:val="000C2222"/>
    <w:rsid w:val="000C2291"/>
    <w:rsid w:val="000C25D1"/>
    <w:rsid w:val="000C7674"/>
    <w:rsid w:val="000D2A8E"/>
    <w:rsid w:val="000D5F23"/>
    <w:rsid w:val="000D66F4"/>
    <w:rsid w:val="000E32E2"/>
    <w:rsid w:val="000E3E01"/>
    <w:rsid w:val="000E517A"/>
    <w:rsid w:val="000E6228"/>
    <w:rsid w:val="000E74E2"/>
    <w:rsid w:val="000F018E"/>
    <w:rsid w:val="0010081E"/>
    <w:rsid w:val="00101726"/>
    <w:rsid w:val="0010279C"/>
    <w:rsid w:val="00110A3C"/>
    <w:rsid w:val="00110D7A"/>
    <w:rsid w:val="00112312"/>
    <w:rsid w:val="001157CB"/>
    <w:rsid w:val="00117DCC"/>
    <w:rsid w:val="00125D53"/>
    <w:rsid w:val="00127300"/>
    <w:rsid w:val="001365A9"/>
    <w:rsid w:val="0013755C"/>
    <w:rsid w:val="001413FE"/>
    <w:rsid w:val="00142D85"/>
    <w:rsid w:val="00147792"/>
    <w:rsid w:val="001508C8"/>
    <w:rsid w:val="00153252"/>
    <w:rsid w:val="00154925"/>
    <w:rsid w:val="00156884"/>
    <w:rsid w:val="00157207"/>
    <w:rsid w:val="00157A6F"/>
    <w:rsid w:val="00160F54"/>
    <w:rsid w:val="001625D1"/>
    <w:rsid w:val="001625FC"/>
    <w:rsid w:val="00164BC0"/>
    <w:rsid w:val="0016574E"/>
    <w:rsid w:val="00167616"/>
    <w:rsid w:val="00170DE5"/>
    <w:rsid w:val="001731BB"/>
    <w:rsid w:val="0017745B"/>
    <w:rsid w:val="00180FB7"/>
    <w:rsid w:val="00181821"/>
    <w:rsid w:val="00181E50"/>
    <w:rsid w:val="00182B66"/>
    <w:rsid w:val="0018448E"/>
    <w:rsid w:val="00185E63"/>
    <w:rsid w:val="00186A8D"/>
    <w:rsid w:val="00190533"/>
    <w:rsid w:val="00195BEA"/>
    <w:rsid w:val="00197187"/>
    <w:rsid w:val="00197AFE"/>
    <w:rsid w:val="001A583C"/>
    <w:rsid w:val="001A6556"/>
    <w:rsid w:val="001A7669"/>
    <w:rsid w:val="001B3E8F"/>
    <w:rsid w:val="001C79D8"/>
    <w:rsid w:val="001C7C5C"/>
    <w:rsid w:val="001D0101"/>
    <w:rsid w:val="001D111B"/>
    <w:rsid w:val="001D1541"/>
    <w:rsid w:val="001D3F42"/>
    <w:rsid w:val="001D647E"/>
    <w:rsid w:val="001E0A44"/>
    <w:rsid w:val="001E30DF"/>
    <w:rsid w:val="001E5E4A"/>
    <w:rsid w:val="001F48CF"/>
    <w:rsid w:val="001F7919"/>
    <w:rsid w:val="0020122C"/>
    <w:rsid w:val="0020306B"/>
    <w:rsid w:val="00206575"/>
    <w:rsid w:val="002065C4"/>
    <w:rsid w:val="002067B3"/>
    <w:rsid w:val="002102C4"/>
    <w:rsid w:val="00210C33"/>
    <w:rsid w:val="0021165D"/>
    <w:rsid w:val="0021283C"/>
    <w:rsid w:val="002141D2"/>
    <w:rsid w:val="0022497F"/>
    <w:rsid w:val="00233725"/>
    <w:rsid w:val="002348C3"/>
    <w:rsid w:val="00234C58"/>
    <w:rsid w:val="00236822"/>
    <w:rsid w:val="00241672"/>
    <w:rsid w:val="002460C1"/>
    <w:rsid w:val="00252427"/>
    <w:rsid w:val="00256A72"/>
    <w:rsid w:val="0026075F"/>
    <w:rsid w:val="00262220"/>
    <w:rsid w:val="00265EC7"/>
    <w:rsid w:val="00281A00"/>
    <w:rsid w:val="00281DBA"/>
    <w:rsid w:val="00282C12"/>
    <w:rsid w:val="002845CD"/>
    <w:rsid w:val="00290FDD"/>
    <w:rsid w:val="00294152"/>
    <w:rsid w:val="002945EF"/>
    <w:rsid w:val="002A1128"/>
    <w:rsid w:val="002A1C8F"/>
    <w:rsid w:val="002B1780"/>
    <w:rsid w:val="002B41AC"/>
    <w:rsid w:val="002B514C"/>
    <w:rsid w:val="002B60D6"/>
    <w:rsid w:val="002C064D"/>
    <w:rsid w:val="002C2A58"/>
    <w:rsid w:val="002C2DC8"/>
    <w:rsid w:val="002C3858"/>
    <w:rsid w:val="002C4114"/>
    <w:rsid w:val="002C6D25"/>
    <w:rsid w:val="002D069A"/>
    <w:rsid w:val="002D395C"/>
    <w:rsid w:val="002E09C6"/>
    <w:rsid w:val="002E23EE"/>
    <w:rsid w:val="002E250B"/>
    <w:rsid w:val="002E6725"/>
    <w:rsid w:val="002E6F60"/>
    <w:rsid w:val="002F10BF"/>
    <w:rsid w:val="002F354C"/>
    <w:rsid w:val="002F67C5"/>
    <w:rsid w:val="00304373"/>
    <w:rsid w:val="00306BE4"/>
    <w:rsid w:val="003141DB"/>
    <w:rsid w:val="003144F1"/>
    <w:rsid w:val="00315909"/>
    <w:rsid w:val="003178E6"/>
    <w:rsid w:val="00317B6F"/>
    <w:rsid w:val="0032000B"/>
    <w:rsid w:val="00321D22"/>
    <w:rsid w:val="003222D5"/>
    <w:rsid w:val="003334DD"/>
    <w:rsid w:val="003363AC"/>
    <w:rsid w:val="003370B3"/>
    <w:rsid w:val="00337204"/>
    <w:rsid w:val="00337663"/>
    <w:rsid w:val="00343AB3"/>
    <w:rsid w:val="00356EE0"/>
    <w:rsid w:val="003600E1"/>
    <w:rsid w:val="00361086"/>
    <w:rsid w:val="003630B5"/>
    <w:rsid w:val="00363656"/>
    <w:rsid w:val="00364C50"/>
    <w:rsid w:val="003659D9"/>
    <w:rsid w:val="0037047B"/>
    <w:rsid w:val="00370F24"/>
    <w:rsid w:val="00375C90"/>
    <w:rsid w:val="00376CCD"/>
    <w:rsid w:val="003831AD"/>
    <w:rsid w:val="00386FCB"/>
    <w:rsid w:val="0039781E"/>
    <w:rsid w:val="003A0C8A"/>
    <w:rsid w:val="003A4B75"/>
    <w:rsid w:val="003A5840"/>
    <w:rsid w:val="003B4254"/>
    <w:rsid w:val="003B7953"/>
    <w:rsid w:val="003B7FC9"/>
    <w:rsid w:val="003C15C2"/>
    <w:rsid w:val="003C35EC"/>
    <w:rsid w:val="003C59A3"/>
    <w:rsid w:val="003C76E2"/>
    <w:rsid w:val="003C79F4"/>
    <w:rsid w:val="003D0785"/>
    <w:rsid w:val="003D3E32"/>
    <w:rsid w:val="003E1145"/>
    <w:rsid w:val="003E7B57"/>
    <w:rsid w:val="003F2422"/>
    <w:rsid w:val="003F6CF1"/>
    <w:rsid w:val="003F6D52"/>
    <w:rsid w:val="00402CB0"/>
    <w:rsid w:val="00406E8A"/>
    <w:rsid w:val="004075BD"/>
    <w:rsid w:val="00411C86"/>
    <w:rsid w:val="00413C4F"/>
    <w:rsid w:val="0042069C"/>
    <w:rsid w:val="00422FBB"/>
    <w:rsid w:val="00430105"/>
    <w:rsid w:val="0043590E"/>
    <w:rsid w:val="00442551"/>
    <w:rsid w:val="0044468F"/>
    <w:rsid w:val="00445A82"/>
    <w:rsid w:val="0044677D"/>
    <w:rsid w:val="0045193E"/>
    <w:rsid w:val="0045206E"/>
    <w:rsid w:val="00462474"/>
    <w:rsid w:val="00464830"/>
    <w:rsid w:val="00466127"/>
    <w:rsid w:val="004707CE"/>
    <w:rsid w:val="00472E11"/>
    <w:rsid w:val="004738D0"/>
    <w:rsid w:val="004777B5"/>
    <w:rsid w:val="00480185"/>
    <w:rsid w:val="00481477"/>
    <w:rsid w:val="00481798"/>
    <w:rsid w:val="00485538"/>
    <w:rsid w:val="00487865"/>
    <w:rsid w:val="00490652"/>
    <w:rsid w:val="00493250"/>
    <w:rsid w:val="00493A64"/>
    <w:rsid w:val="00494D6E"/>
    <w:rsid w:val="004A101A"/>
    <w:rsid w:val="004A2611"/>
    <w:rsid w:val="004A4699"/>
    <w:rsid w:val="004A5EDB"/>
    <w:rsid w:val="004A75AC"/>
    <w:rsid w:val="004B097C"/>
    <w:rsid w:val="004C3A5A"/>
    <w:rsid w:val="004D423C"/>
    <w:rsid w:val="004D47F4"/>
    <w:rsid w:val="004D75AC"/>
    <w:rsid w:val="004E3B5D"/>
    <w:rsid w:val="004F0ACD"/>
    <w:rsid w:val="004F6D37"/>
    <w:rsid w:val="005035A5"/>
    <w:rsid w:val="005065D7"/>
    <w:rsid w:val="00507A0D"/>
    <w:rsid w:val="005145A7"/>
    <w:rsid w:val="00522540"/>
    <w:rsid w:val="005245FF"/>
    <w:rsid w:val="00524C6F"/>
    <w:rsid w:val="005302C6"/>
    <w:rsid w:val="00532EDE"/>
    <w:rsid w:val="00534AB4"/>
    <w:rsid w:val="00535CC1"/>
    <w:rsid w:val="0053649B"/>
    <w:rsid w:val="00537221"/>
    <w:rsid w:val="0054235C"/>
    <w:rsid w:val="00543D44"/>
    <w:rsid w:val="00543DAE"/>
    <w:rsid w:val="0055039B"/>
    <w:rsid w:val="00553BC6"/>
    <w:rsid w:val="00555524"/>
    <w:rsid w:val="00560B70"/>
    <w:rsid w:val="0056171C"/>
    <w:rsid w:val="0056307E"/>
    <w:rsid w:val="00563436"/>
    <w:rsid w:val="0056355C"/>
    <w:rsid w:val="005644FB"/>
    <w:rsid w:val="0056472E"/>
    <w:rsid w:val="00567187"/>
    <w:rsid w:val="00567F65"/>
    <w:rsid w:val="00572891"/>
    <w:rsid w:val="00573906"/>
    <w:rsid w:val="00575BCB"/>
    <w:rsid w:val="00582DEF"/>
    <w:rsid w:val="00591681"/>
    <w:rsid w:val="00595B74"/>
    <w:rsid w:val="00595EBE"/>
    <w:rsid w:val="00597983"/>
    <w:rsid w:val="005A0CF6"/>
    <w:rsid w:val="005A1F8F"/>
    <w:rsid w:val="005A4A32"/>
    <w:rsid w:val="005B112C"/>
    <w:rsid w:val="005B1493"/>
    <w:rsid w:val="005B5517"/>
    <w:rsid w:val="005B5587"/>
    <w:rsid w:val="005B5C01"/>
    <w:rsid w:val="005B76AD"/>
    <w:rsid w:val="005C0AB5"/>
    <w:rsid w:val="005C7397"/>
    <w:rsid w:val="005D1C6C"/>
    <w:rsid w:val="005D5E60"/>
    <w:rsid w:val="005E40A6"/>
    <w:rsid w:val="005F0D4B"/>
    <w:rsid w:val="005F11A0"/>
    <w:rsid w:val="005F5ADD"/>
    <w:rsid w:val="00607895"/>
    <w:rsid w:val="00615734"/>
    <w:rsid w:val="00617353"/>
    <w:rsid w:val="00617746"/>
    <w:rsid w:val="006200BC"/>
    <w:rsid w:val="0062305B"/>
    <w:rsid w:val="006252F5"/>
    <w:rsid w:val="00632AC8"/>
    <w:rsid w:val="00641E21"/>
    <w:rsid w:val="00645258"/>
    <w:rsid w:val="00646B40"/>
    <w:rsid w:val="006535B1"/>
    <w:rsid w:val="00655A26"/>
    <w:rsid w:val="00656E06"/>
    <w:rsid w:val="00660279"/>
    <w:rsid w:val="00661569"/>
    <w:rsid w:val="00661C9B"/>
    <w:rsid w:val="00661F8B"/>
    <w:rsid w:val="0066435F"/>
    <w:rsid w:val="00665F54"/>
    <w:rsid w:val="00666082"/>
    <w:rsid w:val="006671AF"/>
    <w:rsid w:val="00671104"/>
    <w:rsid w:val="00677CEB"/>
    <w:rsid w:val="00683354"/>
    <w:rsid w:val="00684F96"/>
    <w:rsid w:val="00685E50"/>
    <w:rsid w:val="006863D9"/>
    <w:rsid w:val="00690291"/>
    <w:rsid w:val="006944AE"/>
    <w:rsid w:val="006950EA"/>
    <w:rsid w:val="0069635A"/>
    <w:rsid w:val="006A6F91"/>
    <w:rsid w:val="006A76F5"/>
    <w:rsid w:val="006B03FE"/>
    <w:rsid w:val="006B316A"/>
    <w:rsid w:val="006B3295"/>
    <w:rsid w:val="006B5CF9"/>
    <w:rsid w:val="006C527A"/>
    <w:rsid w:val="006C5F4A"/>
    <w:rsid w:val="006C64E8"/>
    <w:rsid w:val="006D40EE"/>
    <w:rsid w:val="006D4CEC"/>
    <w:rsid w:val="006D6AAF"/>
    <w:rsid w:val="006D7469"/>
    <w:rsid w:val="006D7E78"/>
    <w:rsid w:val="006E06F2"/>
    <w:rsid w:val="006E0BFC"/>
    <w:rsid w:val="006E7794"/>
    <w:rsid w:val="006F131C"/>
    <w:rsid w:val="006F61B2"/>
    <w:rsid w:val="006F6676"/>
    <w:rsid w:val="006F6FC9"/>
    <w:rsid w:val="00707B66"/>
    <w:rsid w:val="00710FD7"/>
    <w:rsid w:val="00712990"/>
    <w:rsid w:val="0071403F"/>
    <w:rsid w:val="00714080"/>
    <w:rsid w:val="00716E9D"/>
    <w:rsid w:val="007207DA"/>
    <w:rsid w:val="00721C56"/>
    <w:rsid w:val="007364FE"/>
    <w:rsid w:val="00743A1B"/>
    <w:rsid w:val="007458FC"/>
    <w:rsid w:val="00747C08"/>
    <w:rsid w:val="0075079E"/>
    <w:rsid w:val="0075516B"/>
    <w:rsid w:val="00761907"/>
    <w:rsid w:val="0077146D"/>
    <w:rsid w:val="00772F5A"/>
    <w:rsid w:val="00776532"/>
    <w:rsid w:val="007804BA"/>
    <w:rsid w:val="007846E7"/>
    <w:rsid w:val="00786D51"/>
    <w:rsid w:val="00787906"/>
    <w:rsid w:val="00791C68"/>
    <w:rsid w:val="007A1B8A"/>
    <w:rsid w:val="007A2C01"/>
    <w:rsid w:val="007B15FD"/>
    <w:rsid w:val="007B4814"/>
    <w:rsid w:val="007C1D66"/>
    <w:rsid w:val="007C2EF1"/>
    <w:rsid w:val="007D0398"/>
    <w:rsid w:val="007D6D83"/>
    <w:rsid w:val="007E0B82"/>
    <w:rsid w:val="007E2756"/>
    <w:rsid w:val="007F2634"/>
    <w:rsid w:val="007F3224"/>
    <w:rsid w:val="007F7950"/>
    <w:rsid w:val="008050FA"/>
    <w:rsid w:val="00807C58"/>
    <w:rsid w:val="00810631"/>
    <w:rsid w:val="008121CA"/>
    <w:rsid w:val="008140F3"/>
    <w:rsid w:val="0082050E"/>
    <w:rsid w:val="008224D8"/>
    <w:rsid w:val="00824234"/>
    <w:rsid w:val="008248B9"/>
    <w:rsid w:val="00825876"/>
    <w:rsid w:val="00833FC2"/>
    <w:rsid w:val="00834A80"/>
    <w:rsid w:val="00842A82"/>
    <w:rsid w:val="00846B4F"/>
    <w:rsid w:val="00850CAF"/>
    <w:rsid w:val="008511C2"/>
    <w:rsid w:val="00851632"/>
    <w:rsid w:val="00853035"/>
    <w:rsid w:val="008552F8"/>
    <w:rsid w:val="00855C2A"/>
    <w:rsid w:val="00864661"/>
    <w:rsid w:val="008673AB"/>
    <w:rsid w:val="00867722"/>
    <w:rsid w:val="00867871"/>
    <w:rsid w:val="00872AA3"/>
    <w:rsid w:val="00873430"/>
    <w:rsid w:val="008735DB"/>
    <w:rsid w:val="0087407D"/>
    <w:rsid w:val="00875E31"/>
    <w:rsid w:val="00877F20"/>
    <w:rsid w:val="00881CA9"/>
    <w:rsid w:val="0088291D"/>
    <w:rsid w:val="00883F92"/>
    <w:rsid w:val="00887785"/>
    <w:rsid w:val="0089053B"/>
    <w:rsid w:val="008A6056"/>
    <w:rsid w:val="008A7625"/>
    <w:rsid w:val="008B0621"/>
    <w:rsid w:val="008B12BB"/>
    <w:rsid w:val="008B2571"/>
    <w:rsid w:val="008B762D"/>
    <w:rsid w:val="008C2A7E"/>
    <w:rsid w:val="008C3BD7"/>
    <w:rsid w:val="008C4A20"/>
    <w:rsid w:val="008D14B4"/>
    <w:rsid w:val="008D1C36"/>
    <w:rsid w:val="008D4213"/>
    <w:rsid w:val="008D56BE"/>
    <w:rsid w:val="008D5EEC"/>
    <w:rsid w:val="008E0128"/>
    <w:rsid w:val="008E0869"/>
    <w:rsid w:val="008F070A"/>
    <w:rsid w:val="008F5A3E"/>
    <w:rsid w:val="008F6CD5"/>
    <w:rsid w:val="009008FA"/>
    <w:rsid w:val="009046F9"/>
    <w:rsid w:val="00906745"/>
    <w:rsid w:val="0091257F"/>
    <w:rsid w:val="00917E5C"/>
    <w:rsid w:val="0092228F"/>
    <w:rsid w:val="0092629A"/>
    <w:rsid w:val="009301EC"/>
    <w:rsid w:val="00930DEA"/>
    <w:rsid w:val="009324A1"/>
    <w:rsid w:val="00941EEA"/>
    <w:rsid w:val="009458B8"/>
    <w:rsid w:val="009520CE"/>
    <w:rsid w:val="00956574"/>
    <w:rsid w:val="00957B0F"/>
    <w:rsid w:val="00957F30"/>
    <w:rsid w:val="00960441"/>
    <w:rsid w:val="00960B28"/>
    <w:rsid w:val="00964BBE"/>
    <w:rsid w:val="009658C5"/>
    <w:rsid w:val="00970C49"/>
    <w:rsid w:val="00971FEB"/>
    <w:rsid w:val="00975D46"/>
    <w:rsid w:val="009824CF"/>
    <w:rsid w:val="009876A5"/>
    <w:rsid w:val="00987723"/>
    <w:rsid w:val="00991107"/>
    <w:rsid w:val="00992871"/>
    <w:rsid w:val="009935D6"/>
    <w:rsid w:val="00994197"/>
    <w:rsid w:val="009A0603"/>
    <w:rsid w:val="009A5689"/>
    <w:rsid w:val="009B1119"/>
    <w:rsid w:val="009B294F"/>
    <w:rsid w:val="009B5C6C"/>
    <w:rsid w:val="009B6971"/>
    <w:rsid w:val="009B6DDA"/>
    <w:rsid w:val="009B7FEA"/>
    <w:rsid w:val="009C49AD"/>
    <w:rsid w:val="009C4AD9"/>
    <w:rsid w:val="009D1DDA"/>
    <w:rsid w:val="009D2C95"/>
    <w:rsid w:val="009D2F2B"/>
    <w:rsid w:val="009D3325"/>
    <w:rsid w:val="009D440D"/>
    <w:rsid w:val="009D4F30"/>
    <w:rsid w:val="009D5BFD"/>
    <w:rsid w:val="009D62EB"/>
    <w:rsid w:val="009D63AA"/>
    <w:rsid w:val="009E12BB"/>
    <w:rsid w:val="009E3EE1"/>
    <w:rsid w:val="009F2BA5"/>
    <w:rsid w:val="009F390C"/>
    <w:rsid w:val="009F4F4F"/>
    <w:rsid w:val="009F6779"/>
    <w:rsid w:val="009F6B24"/>
    <w:rsid w:val="00A123DD"/>
    <w:rsid w:val="00A13B6A"/>
    <w:rsid w:val="00A14B19"/>
    <w:rsid w:val="00A15DB6"/>
    <w:rsid w:val="00A168A6"/>
    <w:rsid w:val="00A200CC"/>
    <w:rsid w:val="00A22C58"/>
    <w:rsid w:val="00A25ABA"/>
    <w:rsid w:val="00A30FDF"/>
    <w:rsid w:val="00A318A4"/>
    <w:rsid w:val="00A31A5F"/>
    <w:rsid w:val="00A33691"/>
    <w:rsid w:val="00A3709F"/>
    <w:rsid w:val="00A41CEA"/>
    <w:rsid w:val="00A4706F"/>
    <w:rsid w:val="00A47D6A"/>
    <w:rsid w:val="00A569EE"/>
    <w:rsid w:val="00A6279C"/>
    <w:rsid w:val="00A62B09"/>
    <w:rsid w:val="00A71E40"/>
    <w:rsid w:val="00A748DC"/>
    <w:rsid w:val="00A773CA"/>
    <w:rsid w:val="00A863DF"/>
    <w:rsid w:val="00A86E38"/>
    <w:rsid w:val="00A912F3"/>
    <w:rsid w:val="00A937E3"/>
    <w:rsid w:val="00A94789"/>
    <w:rsid w:val="00A964D6"/>
    <w:rsid w:val="00A96F4C"/>
    <w:rsid w:val="00AA1119"/>
    <w:rsid w:val="00AA2E81"/>
    <w:rsid w:val="00AA3B1D"/>
    <w:rsid w:val="00AA552A"/>
    <w:rsid w:val="00AA6C3D"/>
    <w:rsid w:val="00AB31B1"/>
    <w:rsid w:val="00AB468E"/>
    <w:rsid w:val="00AB7281"/>
    <w:rsid w:val="00AC017F"/>
    <w:rsid w:val="00AC1CEF"/>
    <w:rsid w:val="00AC28F9"/>
    <w:rsid w:val="00AC465F"/>
    <w:rsid w:val="00AC56B1"/>
    <w:rsid w:val="00AC65A5"/>
    <w:rsid w:val="00AD0ACA"/>
    <w:rsid w:val="00AD2712"/>
    <w:rsid w:val="00AD3462"/>
    <w:rsid w:val="00AD5D60"/>
    <w:rsid w:val="00AD66C7"/>
    <w:rsid w:val="00AD6B1B"/>
    <w:rsid w:val="00AE3EF2"/>
    <w:rsid w:val="00AE44C9"/>
    <w:rsid w:val="00AF2C81"/>
    <w:rsid w:val="00AF3E76"/>
    <w:rsid w:val="00AF45F8"/>
    <w:rsid w:val="00B005CE"/>
    <w:rsid w:val="00B0479D"/>
    <w:rsid w:val="00B079B2"/>
    <w:rsid w:val="00B12584"/>
    <w:rsid w:val="00B20F17"/>
    <w:rsid w:val="00B2208E"/>
    <w:rsid w:val="00B26063"/>
    <w:rsid w:val="00B2720A"/>
    <w:rsid w:val="00B53D85"/>
    <w:rsid w:val="00B53ECB"/>
    <w:rsid w:val="00B555A5"/>
    <w:rsid w:val="00B566F8"/>
    <w:rsid w:val="00B575A7"/>
    <w:rsid w:val="00B64C30"/>
    <w:rsid w:val="00B701DD"/>
    <w:rsid w:val="00B70630"/>
    <w:rsid w:val="00B70F37"/>
    <w:rsid w:val="00B71249"/>
    <w:rsid w:val="00B72F70"/>
    <w:rsid w:val="00B730CB"/>
    <w:rsid w:val="00B8215C"/>
    <w:rsid w:val="00B84238"/>
    <w:rsid w:val="00B9433A"/>
    <w:rsid w:val="00B95BCF"/>
    <w:rsid w:val="00B9759F"/>
    <w:rsid w:val="00B97E28"/>
    <w:rsid w:val="00BA0610"/>
    <w:rsid w:val="00BA1013"/>
    <w:rsid w:val="00BB1321"/>
    <w:rsid w:val="00BB337E"/>
    <w:rsid w:val="00BB5408"/>
    <w:rsid w:val="00BB6569"/>
    <w:rsid w:val="00BB7B6C"/>
    <w:rsid w:val="00BC1C3D"/>
    <w:rsid w:val="00BC35C3"/>
    <w:rsid w:val="00BC6C9B"/>
    <w:rsid w:val="00BD0330"/>
    <w:rsid w:val="00BD2333"/>
    <w:rsid w:val="00BD36AF"/>
    <w:rsid w:val="00BD5EDD"/>
    <w:rsid w:val="00BE3C39"/>
    <w:rsid w:val="00BE4C24"/>
    <w:rsid w:val="00BF2C94"/>
    <w:rsid w:val="00BF7FDC"/>
    <w:rsid w:val="00C04AA8"/>
    <w:rsid w:val="00C05C99"/>
    <w:rsid w:val="00C07270"/>
    <w:rsid w:val="00C109BF"/>
    <w:rsid w:val="00C11BC6"/>
    <w:rsid w:val="00C14BEF"/>
    <w:rsid w:val="00C153DD"/>
    <w:rsid w:val="00C16968"/>
    <w:rsid w:val="00C175B5"/>
    <w:rsid w:val="00C203E2"/>
    <w:rsid w:val="00C215D2"/>
    <w:rsid w:val="00C21B6E"/>
    <w:rsid w:val="00C26494"/>
    <w:rsid w:val="00C27ABC"/>
    <w:rsid w:val="00C317BE"/>
    <w:rsid w:val="00C32F51"/>
    <w:rsid w:val="00C33338"/>
    <w:rsid w:val="00C419A7"/>
    <w:rsid w:val="00C47F7D"/>
    <w:rsid w:val="00C5018B"/>
    <w:rsid w:val="00C54FE5"/>
    <w:rsid w:val="00C56719"/>
    <w:rsid w:val="00C570AF"/>
    <w:rsid w:val="00C66544"/>
    <w:rsid w:val="00C74C9B"/>
    <w:rsid w:val="00C7794D"/>
    <w:rsid w:val="00C802A0"/>
    <w:rsid w:val="00C86171"/>
    <w:rsid w:val="00C92B15"/>
    <w:rsid w:val="00C92EC7"/>
    <w:rsid w:val="00C95F30"/>
    <w:rsid w:val="00CA2867"/>
    <w:rsid w:val="00CA3F80"/>
    <w:rsid w:val="00CA5332"/>
    <w:rsid w:val="00CB02B2"/>
    <w:rsid w:val="00CB0953"/>
    <w:rsid w:val="00CC0359"/>
    <w:rsid w:val="00CC0513"/>
    <w:rsid w:val="00CD220C"/>
    <w:rsid w:val="00CD56C4"/>
    <w:rsid w:val="00CD64E6"/>
    <w:rsid w:val="00CD7C97"/>
    <w:rsid w:val="00CE08C4"/>
    <w:rsid w:val="00CE54D6"/>
    <w:rsid w:val="00CE64A0"/>
    <w:rsid w:val="00CE64AA"/>
    <w:rsid w:val="00CE6D2A"/>
    <w:rsid w:val="00CF094C"/>
    <w:rsid w:val="00CF0D3B"/>
    <w:rsid w:val="00CF1BAC"/>
    <w:rsid w:val="00CF357A"/>
    <w:rsid w:val="00CF7305"/>
    <w:rsid w:val="00D030FE"/>
    <w:rsid w:val="00D035CD"/>
    <w:rsid w:val="00D10434"/>
    <w:rsid w:val="00D12039"/>
    <w:rsid w:val="00D12933"/>
    <w:rsid w:val="00D234A1"/>
    <w:rsid w:val="00D24789"/>
    <w:rsid w:val="00D24926"/>
    <w:rsid w:val="00D270D7"/>
    <w:rsid w:val="00D30DEF"/>
    <w:rsid w:val="00D33991"/>
    <w:rsid w:val="00D35FC6"/>
    <w:rsid w:val="00D42266"/>
    <w:rsid w:val="00D46E7C"/>
    <w:rsid w:val="00D5174D"/>
    <w:rsid w:val="00D51EA9"/>
    <w:rsid w:val="00D527E0"/>
    <w:rsid w:val="00D56BF8"/>
    <w:rsid w:val="00D61B45"/>
    <w:rsid w:val="00D66BC6"/>
    <w:rsid w:val="00D705CD"/>
    <w:rsid w:val="00D7137E"/>
    <w:rsid w:val="00D87BE4"/>
    <w:rsid w:val="00D9144D"/>
    <w:rsid w:val="00D96C77"/>
    <w:rsid w:val="00DA191A"/>
    <w:rsid w:val="00DA3DB2"/>
    <w:rsid w:val="00DA59A7"/>
    <w:rsid w:val="00DA63DD"/>
    <w:rsid w:val="00DA67E2"/>
    <w:rsid w:val="00DB2C51"/>
    <w:rsid w:val="00DB3593"/>
    <w:rsid w:val="00DB796F"/>
    <w:rsid w:val="00DC2326"/>
    <w:rsid w:val="00DC44AF"/>
    <w:rsid w:val="00DC5443"/>
    <w:rsid w:val="00DC5BDC"/>
    <w:rsid w:val="00DC7E3A"/>
    <w:rsid w:val="00DD2E99"/>
    <w:rsid w:val="00DD58D8"/>
    <w:rsid w:val="00DD69D3"/>
    <w:rsid w:val="00DD7073"/>
    <w:rsid w:val="00DD7405"/>
    <w:rsid w:val="00DE162E"/>
    <w:rsid w:val="00DE16B9"/>
    <w:rsid w:val="00DF166F"/>
    <w:rsid w:val="00DF267F"/>
    <w:rsid w:val="00DF3FD5"/>
    <w:rsid w:val="00DF4F04"/>
    <w:rsid w:val="00DF76FD"/>
    <w:rsid w:val="00E0446F"/>
    <w:rsid w:val="00E05D92"/>
    <w:rsid w:val="00E07A44"/>
    <w:rsid w:val="00E133DC"/>
    <w:rsid w:val="00E21A85"/>
    <w:rsid w:val="00E3012B"/>
    <w:rsid w:val="00E308D8"/>
    <w:rsid w:val="00E324FF"/>
    <w:rsid w:val="00E3576C"/>
    <w:rsid w:val="00E4339E"/>
    <w:rsid w:val="00E44B02"/>
    <w:rsid w:val="00E4697A"/>
    <w:rsid w:val="00E47E66"/>
    <w:rsid w:val="00E52120"/>
    <w:rsid w:val="00E5518F"/>
    <w:rsid w:val="00E60366"/>
    <w:rsid w:val="00E62B8E"/>
    <w:rsid w:val="00E6345E"/>
    <w:rsid w:val="00E72095"/>
    <w:rsid w:val="00E76D5F"/>
    <w:rsid w:val="00E77F74"/>
    <w:rsid w:val="00E8730E"/>
    <w:rsid w:val="00E9230F"/>
    <w:rsid w:val="00E927F8"/>
    <w:rsid w:val="00EA0D7C"/>
    <w:rsid w:val="00EA1428"/>
    <w:rsid w:val="00EA4C7E"/>
    <w:rsid w:val="00EA6A41"/>
    <w:rsid w:val="00EB1AF9"/>
    <w:rsid w:val="00EB2487"/>
    <w:rsid w:val="00EB6757"/>
    <w:rsid w:val="00EB7069"/>
    <w:rsid w:val="00EB790C"/>
    <w:rsid w:val="00EC2850"/>
    <w:rsid w:val="00EC495A"/>
    <w:rsid w:val="00EC68D4"/>
    <w:rsid w:val="00ED1D24"/>
    <w:rsid w:val="00ED72B4"/>
    <w:rsid w:val="00EE0C16"/>
    <w:rsid w:val="00EE0D36"/>
    <w:rsid w:val="00EE24DF"/>
    <w:rsid w:val="00EE4A7F"/>
    <w:rsid w:val="00EE5C80"/>
    <w:rsid w:val="00EE7E66"/>
    <w:rsid w:val="00EF4A65"/>
    <w:rsid w:val="00EF4C87"/>
    <w:rsid w:val="00EF569E"/>
    <w:rsid w:val="00F0066F"/>
    <w:rsid w:val="00F0590C"/>
    <w:rsid w:val="00F14C29"/>
    <w:rsid w:val="00F24D58"/>
    <w:rsid w:val="00F24FA6"/>
    <w:rsid w:val="00F3659D"/>
    <w:rsid w:val="00F3672E"/>
    <w:rsid w:val="00F40522"/>
    <w:rsid w:val="00F414E2"/>
    <w:rsid w:val="00F416BB"/>
    <w:rsid w:val="00F43706"/>
    <w:rsid w:val="00F46367"/>
    <w:rsid w:val="00F47822"/>
    <w:rsid w:val="00F51508"/>
    <w:rsid w:val="00F516C1"/>
    <w:rsid w:val="00F523CE"/>
    <w:rsid w:val="00F549DA"/>
    <w:rsid w:val="00F54E37"/>
    <w:rsid w:val="00F5611B"/>
    <w:rsid w:val="00F57E8F"/>
    <w:rsid w:val="00F63FB7"/>
    <w:rsid w:val="00F67A8F"/>
    <w:rsid w:val="00F70198"/>
    <w:rsid w:val="00F73228"/>
    <w:rsid w:val="00F741BE"/>
    <w:rsid w:val="00F7475B"/>
    <w:rsid w:val="00F75F92"/>
    <w:rsid w:val="00F82F07"/>
    <w:rsid w:val="00F91ED9"/>
    <w:rsid w:val="00F9249E"/>
    <w:rsid w:val="00F94D33"/>
    <w:rsid w:val="00FA5DBD"/>
    <w:rsid w:val="00FA60C3"/>
    <w:rsid w:val="00FB0966"/>
    <w:rsid w:val="00FB3403"/>
    <w:rsid w:val="00FB5583"/>
    <w:rsid w:val="00FB5C23"/>
    <w:rsid w:val="00FC0257"/>
    <w:rsid w:val="00FC19F3"/>
    <w:rsid w:val="00FC1ADE"/>
    <w:rsid w:val="00FC1F8A"/>
    <w:rsid w:val="00FC3CA8"/>
    <w:rsid w:val="00FC6BBC"/>
    <w:rsid w:val="00FD05F2"/>
    <w:rsid w:val="00FD0603"/>
    <w:rsid w:val="00FD11A2"/>
    <w:rsid w:val="00FD3D03"/>
    <w:rsid w:val="00FD4A79"/>
    <w:rsid w:val="00FD79A3"/>
    <w:rsid w:val="00FE0069"/>
    <w:rsid w:val="00FE0D56"/>
    <w:rsid w:val="00FF6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779"/>
    <w:rPr>
      <w:rFonts w:eastAsia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7209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304373"/>
    <w:pPr>
      <w:ind w:left="720"/>
      <w:contextualSpacing/>
    </w:pPr>
  </w:style>
  <w:style w:type="paragraph" w:customStyle="1" w:styleId="a5">
    <w:name w:val="Знак"/>
    <w:basedOn w:val="a"/>
    <w:uiPriority w:val="99"/>
    <w:rsid w:val="000D2A8E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rsid w:val="00E3576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E3576C"/>
    <w:rPr>
      <w:rFonts w:ascii="Tahoma" w:hAnsi="Tahoma" w:cs="Tahoma"/>
      <w:sz w:val="16"/>
      <w:szCs w:val="16"/>
      <w:lang w:eastAsia="ru-RU"/>
    </w:rPr>
  </w:style>
  <w:style w:type="paragraph" w:styleId="a8">
    <w:name w:val="Normal (Web)"/>
    <w:aliases w:val="Знак2"/>
    <w:basedOn w:val="a"/>
    <w:link w:val="a9"/>
    <w:uiPriority w:val="99"/>
    <w:rsid w:val="00A4706F"/>
    <w:pPr>
      <w:spacing w:before="100" w:beforeAutospacing="1" w:after="100" w:afterAutospacing="1"/>
    </w:pPr>
    <w:rPr>
      <w:sz w:val="24"/>
      <w:szCs w:val="24"/>
    </w:rPr>
  </w:style>
  <w:style w:type="character" w:styleId="aa">
    <w:name w:val="Hyperlink"/>
    <w:basedOn w:val="a0"/>
    <w:uiPriority w:val="99"/>
    <w:rsid w:val="00A86E38"/>
    <w:rPr>
      <w:rFonts w:cs="Times New Roman"/>
      <w:color w:val="0563C1"/>
      <w:u w:val="single"/>
    </w:rPr>
  </w:style>
  <w:style w:type="paragraph" w:styleId="ab">
    <w:name w:val="endnote text"/>
    <w:basedOn w:val="a"/>
    <w:link w:val="ac"/>
    <w:uiPriority w:val="99"/>
    <w:semiHidden/>
    <w:rsid w:val="00A86E38"/>
    <w:pPr>
      <w:spacing w:after="200" w:line="276" w:lineRule="auto"/>
    </w:pPr>
    <w:rPr>
      <w:rFonts w:ascii="Calibri" w:eastAsia="Calibri" w:hAnsi="Calibri"/>
      <w:sz w:val="20"/>
      <w:lang w:eastAsia="en-US"/>
    </w:rPr>
  </w:style>
  <w:style w:type="character" w:customStyle="1" w:styleId="ac">
    <w:name w:val="Текст концевой сноски Знак"/>
    <w:basedOn w:val="a0"/>
    <w:link w:val="ab"/>
    <w:uiPriority w:val="99"/>
    <w:semiHidden/>
    <w:locked/>
    <w:rsid w:val="00A86E38"/>
    <w:rPr>
      <w:rFonts w:ascii="Calibri" w:eastAsia="Times New Roman" w:hAnsi="Calibri" w:cs="Times New Roman"/>
      <w:sz w:val="20"/>
      <w:szCs w:val="20"/>
    </w:rPr>
  </w:style>
  <w:style w:type="paragraph" w:styleId="ad">
    <w:name w:val="footnote text"/>
    <w:basedOn w:val="a"/>
    <w:link w:val="ae"/>
    <w:uiPriority w:val="99"/>
    <w:semiHidden/>
    <w:rsid w:val="00A86E38"/>
    <w:pPr>
      <w:spacing w:after="200" w:line="276" w:lineRule="auto"/>
    </w:pPr>
    <w:rPr>
      <w:rFonts w:ascii="Calibri" w:eastAsia="Calibri" w:hAnsi="Calibri"/>
      <w:sz w:val="20"/>
      <w:lang w:eastAsia="en-US"/>
    </w:rPr>
  </w:style>
  <w:style w:type="character" w:customStyle="1" w:styleId="ae">
    <w:name w:val="Текст сноски Знак"/>
    <w:basedOn w:val="a0"/>
    <w:link w:val="ad"/>
    <w:uiPriority w:val="99"/>
    <w:semiHidden/>
    <w:locked/>
    <w:rsid w:val="00A86E38"/>
    <w:rPr>
      <w:rFonts w:ascii="Calibri" w:eastAsia="Times New Roman" w:hAnsi="Calibri" w:cs="Times New Roman"/>
      <w:sz w:val="20"/>
      <w:szCs w:val="20"/>
    </w:rPr>
  </w:style>
  <w:style w:type="character" w:styleId="af">
    <w:name w:val="footnote reference"/>
    <w:basedOn w:val="a0"/>
    <w:uiPriority w:val="99"/>
    <w:semiHidden/>
    <w:rsid w:val="00A86E38"/>
    <w:rPr>
      <w:rFonts w:cs="Times New Roman"/>
      <w:vertAlign w:val="superscript"/>
    </w:rPr>
  </w:style>
  <w:style w:type="paragraph" w:styleId="af0">
    <w:name w:val="header"/>
    <w:basedOn w:val="a"/>
    <w:link w:val="af1"/>
    <w:uiPriority w:val="99"/>
    <w:rsid w:val="00FD4A7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locked/>
    <w:rsid w:val="00FD4A79"/>
    <w:rPr>
      <w:rFonts w:eastAsia="Times New Roman" w:cs="Times New Roman"/>
      <w:sz w:val="20"/>
      <w:szCs w:val="20"/>
      <w:lang w:eastAsia="ru-RU"/>
    </w:rPr>
  </w:style>
  <w:style w:type="paragraph" w:styleId="af2">
    <w:name w:val="footer"/>
    <w:basedOn w:val="a"/>
    <w:link w:val="af3"/>
    <w:uiPriority w:val="99"/>
    <w:rsid w:val="00FD4A79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locked/>
    <w:rsid w:val="00FD4A79"/>
    <w:rPr>
      <w:rFonts w:eastAsia="Times New Roman" w:cs="Times New Roman"/>
      <w:sz w:val="20"/>
      <w:szCs w:val="20"/>
      <w:lang w:eastAsia="ru-RU"/>
    </w:rPr>
  </w:style>
  <w:style w:type="character" w:customStyle="1" w:styleId="UnresolvedMention">
    <w:name w:val="Unresolved Mention"/>
    <w:basedOn w:val="a0"/>
    <w:uiPriority w:val="99"/>
    <w:semiHidden/>
    <w:rsid w:val="00F94D33"/>
    <w:rPr>
      <w:rFonts w:cs="Times New Roman"/>
      <w:color w:val="808080"/>
      <w:shd w:val="clear" w:color="auto" w:fill="E6E6E6"/>
    </w:rPr>
  </w:style>
  <w:style w:type="character" w:customStyle="1" w:styleId="a9">
    <w:name w:val="Обычный (веб) Знак"/>
    <w:aliases w:val="Знак2 Знак"/>
    <w:basedOn w:val="a0"/>
    <w:link w:val="a8"/>
    <w:uiPriority w:val="99"/>
    <w:locked/>
    <w:rsid w:val="00FD79A3"/>
    <w:rPr>
      <w:rFonts w:eastAsia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99"/>
    <w:qFormat/>
    <w:rsid w:val="009D5BFD"/>
    <w:rPr>
      <w:rFonts w:cs="Times New Roman"/>
      <w:b/>
      <w:bCs/>
    </w:rPr>
  </w:style>
  <w:style w:type="paragraph" w:styleId="af5">
    <w:name w:val="No Spacing"/>
    <w:uiPriority w:val="99"/>
    <w:qFormat/>
    <w:rsid w:val="003F2422"/>
    <w:rPr>
      <w:rFonts w:ascii="Calibri" w:hAnsi="Calibri"/>
      <w:lang w:eastAsia="en-US"/>
    </w:rPr>
  </w:style>
  <w:style w:type="character" w:styleId="af6">
    <w:name w:val="Emphasis"/>
    <w:basedOn w:val="a0"/>
    <w:uiPriority w:val="99"/>
    <w:qFormat/>
    <w:rsid w:val="00E60366"/>
    <w:rPr>
      <w:rFonts w:cs="Times New Roman"/>
      <w:i/>
      <w:iCs/>
    </w:rPr>
  </w:style>
  <w:style w:type="character" w:styleId="af7">
    <w:name w:val="annotation reference"/>
    <w:basedOn w:val="a0"/>
    <w:uiPriority w:val="99"/>
    <w:semiHidden/>
    <w:rsid w:val="002B41AC"/>
    <w:rPr>
      <w:rFonts w:cs="Times New Roman"/>
      <w:sz w:val="16"/>
      <w:szCs w:val="16"/>
    </w:rPr>
  </w:style>
  <w:style w:type="paragraph" w:styleId="af8">
    <w:name w:val="annotation text"/>
    <w:basedOn w:val="a"/>
    <w:link w:val="af9"/>
    <w:uiPriority w:val="99"/>
    <w:semiHidden/>
    <w:rsid w:val="002B41AC"/>
    <w:rPr>
      <w:sz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17654D"/>
    <w:rPr>
      <w:rFonts w:eastAsia="Times New Roman"/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rsid w:val="002B41AC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17654D"/>
    <w:rPr>
      <w:rFonts w:eastAsia="Times New Roman"/>
      <w:b/>
      <w:bCs/>
      <w:sz w:val="20"/>
      <w:szCs w:val="20"/>
    </w:rPr>
  </w:style>
  <w:style w:type="character" w:customStyle="1" w:styleId="fontstyle01">
    <w:name w:val="fontstyle01"/>
    <w:basedOn w:val="a0"/>
    <w:rsid w:val="00DA59A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A569EE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779"/>
    <w:rPr>
      <w:rFonts w:eastAsia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7209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304373"/>
    <w:pPr>
      <w:ind w:left="720"/>
      <w:contextualSpacing/>
    </w:pPr>
  </w:style>
  <w:style w:type="paragraph" w:customStyle="1" w:styleId="a5">
    <w:name w:val="Знак"/>
    <w:basedOn w:val="a"/>
    <w:uiPriority w:val="99"/>
    <w:rsid w:val="000D2A8E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rsid w:val="00E3576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E3576C"/>
    <w:rPr>
      <w:rFonts w:ascii="Tahoma" w:hAnsi="Tahoma" w:cs="Tahoma"/>
      <w:sz w:val="16"/>
      <w:szCs w:val="16"/>
      <w:lang w:eastAsia="ru-RU"/>
    </w:rPr>
  </w:style>
  <w:style w:type="paragraph" w:styleId="a8">
    <w:name w:val="Normal (Web)"/>
    <w:aliases w:val="Знак2"/>
    <w:basedOn w:val="a"/>
    <w:link w:val="a9"/>
    <w:uiPriority w:val="99"/>
    <w:rsid w:val="00A4706F"/>
    <w:pPr>
      <w:spacing w:before="100" w:beforeAutospacing="1" w:after="100" w:afterAutospacing="1"/>
    </w:pPr>
    <w:rPr>
      <w:sz w:val="24"/>
      <w:szCs w:val="24"/>
    </w:rPr>
  </w:style>
  <w:style w:type="character" w:styleId="aa">
    <w:name w:val="Hyperlink"/>
    <w:basedOn w:val="a0"/>
    <w:uiPriority w:val="99"/>
    <w:rsid w:val="00A86E38"/>
    <w:rPr>
      <w:rFonts w:cs="Times New Roman"/>
      <w:color w:val="0563C1"/>
      <w:u w:val="single"/>
    </w:rPr>
  </w:style>
  <w:style w:type="paragraph" w:styleId="ab">
    <w:name w:val="endnote text"/>
    <w:basedOn w:val="a"/>
    <w:link w:val="ac"/>
    <w:uiPriority w:val="99"/>
    <w:semiHidden/>
    <w:rsid w:val="00A86E38"/>
    <w:pPr>
      <w:spacing w:after="200" w:line="276" w:lineRule="auto"/>
    </w:pPr>
    <w:rPr>
      <w:rFonts w:ascii="Calibri" w:eastAsia="Calibri" w:hAnsi="Calibri"/>
      <w:sz w:val="20"/>
      <w:lang w:eastAsia="en-US"/>
    </w:rPr>
  </w:style>
  <w:style w:type="character" w:customStyle="1" w:styleId="ac">
    <w:name w:val="Текст концевой сноски Знак"/>
    <w:basedOn w:val="a0"/>
    <w:link w:val="ab"/>
    <w:uiPriority w:val="99"/>
    <w:semiHidden/>
    <w:locked/>
    <w:rsid w:val="00A86E38"/>
    <w:rPr>
      <w:rFonts w:ascii="Calibri" w:eastAsia="Times New Roman" w:hAnsi="Calibri" w:cs="Times New Roman"/>
      <w:sz w:val="20"/>
      <w:szCs w:val="20"/>
    </w:rPr>
  </w:style>
  <w:style w:type="paragraph" w:styleId="ad">
    <w:name w:val="footnote text"/>
    <w:basedOn w:val="a"/>
    <w:link w:val="ae"/>
    <w:uiPriority w:val="99"/>
    <w:semiHidden/>
    <w:rsid w:val="00A86E38"/>
    <w:pPr>
      <w:spacing w:after="200" w:line="276" w:lineRule="auto"/>
    </w:pPr>
    <w:rPr>
      <w:rFonts w:ascii="Calibri" w:eastAsia="Calibri" w:hAnsi="Calibri"/>
      <w:sz w:val="20"/>
      <w:lang w:eastAsia="en-US"/>
    </w:rPr>
  </w:style>
  <w:style w:type="character" w:customStyle="1" w:styleId="ae">
    <w:name w:val="Текст сноски Знак"/>
    <w:basedOn w:val="a0"/>
    <w:link w:val="ad"/>
    <w:uiPriority w:val="99"/>
    <w:semiHidden/>
    <w:locked/>
    <w:rsid w:val="00A86E38"/>
    <w:rPr>
      <w:rFonts w:ascii="Calibri" w:eastAsia="Times New Roman" w:hAnsi="Calibri" w:cs="Times New Roman"/>
      <w:sz w:val="20"/>
      <w:szCs w:val="20"/>
    </w:rPr>
  </w:style>
  <w:style w:type="character" w:styleId="af">
    <w:name w:val="footnote reference"/>
    <w:basedOn w:val="a0"/>
    <w:uiPriority w:val="99"/>
    <w:semiHidden/>
    <w:rsid w:val="00A86E38"/>
    <w:rPr>
      <w:rFonts w:cs="Times New Roman"/>
      <w:vertAlign w:val="superscript"/>
    </w:rPr>
  </w:style>
  <w:style w:type="paragraph" w:styleId="af0">
    <w:name w:val="header"/>
    <w:basedOn w:val="a"/>
    <w:link w:val="af1"/>
    <w:uiPriority w:val="99"/>
    <w:rsid w:val="00FD4A7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locked/>
    <w:rsid w:val="00FD4A79"/>
    <w:rPr>
      <w:rFonts w:eastAsia="Times New Roman" w:cs="Times New Roman"/>
      <w:sz w:val="20"/>
      <w:szCs w:val="20"/>
      <w:lang w:eastAsia="ru-RU"/>
    </w:rPr>
  </w:style>
  <w:style w:type="paragraph" w:styleId="af2">
    <w:name w:val="footer"/>
    <w:basedOn w:val="a"/>
    <w:link w:val="af3"/>
    <w:uiPriority w:val="99"/>
    <w:rsid w:val="00FD4A79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locked/>
    <w:rsid w:val="00FD4A79"/>
    <w:rPr>
      <w:rFonts w:eastAsia="Times New Roman" w:cs="Times New Roman"/>
      <w:sz w:val="20"/>
      <w:szCs w:val="20"/>
      <w:lang w:eastAsia="ru-RU"/>
    </w:rPr>
  </w:style>
  <w:style w:type="character" w:customStyle="1" w:styleId="UnresolvedMention">
    <w:name w:val="Unresolved Mention"/>
    <w:basedOn w:val="a0"/>
    <w:uiPriority w:val="99"/>
    <w:semiHidden/>
    <w:rsid w:val="00F94D33"/>
    <w:rPr>
      <w:rFonts w:cs="Times New Roman"/>
      <w:color w:val="808080"/>
      <w:shd w:val="clear" w:color="auto" w:fill="E6E6E6"/>
    </w:rPr>
  </w:style>
  <w:style w:type="character" w:customStyle="1" w:styleId="a9">
    <w:name w:val="Обычный (веб) Знак"/>
    <w:aliases w:val="Знак2 Знак"/>
    <w:basedOn w:val="a0"/>
    <w:link w:val="a8"/>
    <w:uiPriority w:val="99"/>
    <w:locked/>
    <w:rsid w:val="00FD79A3"/>
    <w:rPr>
      <w:rFonts w:eastAsia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99"/>
    <w:qFormat/>
    <w:rsid w:val="009D5BFD"/>
    <w:rPr>
      <w:rFonts w:cs="Times New Roman"/>
      <w:b/>
      <w:bCs/>
    </w:rPr>
  </w:style>
  <w:style w:type="paragraph" w:styleId="af5">
    <w:name w:val="No Spacing"/>
    <w:uiPriority w:val="99"/>
    <w:qFormat/>
    <w:rsid w:val="003F2422"/>
    <w:rPr>
      <w:rFonts w:ascii="Calibri" w:hAnsi="Calibri"/>
      <w:lang w:eastAsia="en-US"/>
    </w:rPr>
  </w:style>
  <w:style w:type="character" w:styleId="af6">
    <w:name w:val="Emphasis"/>
    <w:basedOn w:val="a0"/>
    <w:uiPriority w:val="99"/>
    <w:qFormat/>
    <w:rsid w:val="00E60366"/>
    <w:rPr>
      <w:rFonts w:cs="Times New Roman"/>
      <w:i/>
      <w:iCs/>
    </w:rPr>
  </w:style>
  <w:style w:type="character" w:styleId="af7">
    <w:name w:val="annotation reference"/>
    <w:basedOn w:val="a0"/>
    <w:uiPriority w:val="99"/>
    <w:semiHidden/>
    <w:rsid w:val="002B41AC"/>
    <w:rPr>
      <w:rFonts w:cs="Times New Roman"/>
      <w:sz w:val="16"/>
      <w:szCs w:val="16"/>
    </w:rPr>
  </w:style>
  <w:style w:type="paragraph" w:styleId="af8">
    <w:name w:val="annotation text"/>
    <w:basedOn w:val="a"/>
    <w:link w:val="af9"/>
    <w:uiPriority w:val="99"/>
    <w:semiHidden/>
    <w:rsid w:val="002B41AC"/>
    <w:rPr>
      <w:sz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17654D"/>
    <w:rPr>
      <w:rFonts w:eastAsia="Times New Roman"/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rsid w:val="002B41AC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17654D"/>
    <w:rPr>
      <w:rFonts w:eastAsia="Times New Roman"/>
      <w:b/>
      <w:bCs/>
      <w:sz w:val="20"/>
      <w:szCs w:val="20"/>
    </w:rPr>
  </w:style>
  <w:style w:type="character" w:customStyle="1" w:styleId="fontstyle01">
    <w:name w:val="fontstyle01"/>
    <w:basedOn w:val="a0"/>
    <w:rsid w:val="00DA59A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A569EE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95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5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5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52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952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952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952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952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95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952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95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0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ark.karelia.ru/files/422.pdf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metod.library.karelia.ru/files/1511.pdf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metod.library.karelia.ru/files/1425.pdf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rba.ru/forum/index.php/itogi-foruma" TargetMode="External"/><Relationship Id="rId19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hyperlink" Target="http://metod.library.karelia.ru/files/1541.pdf" TargetMode="External"/><Relationship Id="rId14" Type="http://schemas.openxmlformats.org/officeDocument/2006/relationships/hyperlink" Target="http://gov.karelia.ru/news/01-11-2019-v-gorodelakhdenpokhya-nachal-rabotu-tsentr-mezhnatsio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CDFA2E-BF15-4880-A2EC-DF49AC0DC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38</Pages>
  <Words>11580</Words>
  <Characters>66010</Characters>
  <Application>Microsoft Office Word</Application>
  <DocSecurity>0</DocSecurity>
  <Lines>550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по реализации в 2018 году</vt:lpstr>
    </vt:vector>
  </TitlesOfParts>
  <Company>Министерство Культуры РК</Company>
  <LinksUpToDate>false</LinksUpToDate>
  <CharactersWithSpaces>77436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по реализации в 2018 году</dc:title>
  <dc:creator>Olga A. Larina</dc:creator>
  <cp:lastModifiedBy>Olga A. Larina</cp:lastModifiedBy>
  <cp:revision>14</cp:revision>
  <cp:lastPrinted>2016-04-05T09:41:00Z</cp:lastPrinted>
  <dcterms:created xsi:type="dcterms:W3CDTF">2020-12-10T12:14:00Z</dcterms:created>
  <dcterms:modified xsi:type="dcterms:W3CDTF">2020-12-11T12:33:00Z</dcterms:modified>
</cp:coreProperties>
</file>