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9E" w:rsidRPr="005B609E" w:rsidRDefault="005B609E">
      <w:pPr>
        <w:pStyle w:val="ConsPlusTitlePage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B609E">
        <w:rPr>
          <w:rFonts w:ascii="Times New Roman" w:hAnsi="Times New Roman" w:cs="Times New Roman"/>
          <w:sz w:val="28"/>
          <w:szCs w:val="28"/>
        </w:rPr>
        <w:t xml:space="preserve">Документ предоставлен </w:t>
      </w:r>
      <w:hyperlink r:id="rId5" w:history="1">
        <w:proofErr w:type="spellStart"/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КонсультантПлюс</w:t>
        </w:r>
        <w:proofErr w:type="spellEnd"/>
      </w:hyperlink>
      <w:r w:rsidRPr="005B609E">
        <w:rPr>
          <w:rFonts w:ascii="Times New Roman" w:hAnsi="Times New Roman" w:cs="Times New Roman"/>
          <w:sz w:val="28"/>
          <w:szCs w:val="28"/>
        </w:rPr>
        <w:br/>
      </w:r>
    </w:p>
    <w:p w:rsidR="005B609E" w:rsidRPr="005B609E" w:rsidRDefault="005B609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АДМИНИСТРАЦИЯ ПЕТРОЗАВОДСКОГО ГОРОДСКОГО ОКРУГА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от 13.07.2012 N 3453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О ПОРЯДКЕ УСТАНОВЛЕНИЯ РАСХОДНЫХ ОБЯЗАТЕЛЬСТВ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ПЕТРОЗАВОДСКОГО ГОРОДСКОГО ОКРУГА, ПОДЛЕЖАЩИХ ИСПОЛНЕНИЮ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ЗА СЧЕТ СУБВЕНЦИИ ИЗ БЮДЖЕТА РЕСПУБЛИКИ КАРЕЛИЯ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ИСПОЛНЕНИЕ ПЕРЕДАННЫХ ГОСУДАРСТВЕННЫХ ПОЛНОМОЧИЙ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РЕСПУБЛИКИ КАРЕЛИЯ ПО ПРЕДОСТАВЛЕНИЮ МЕР СОЦИАЛЬНОЙ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ПОДДЕРЖКИ И СОЦИАЛЬНОГО ОБСЛУЖИВАНИЯ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B609E">
        <w:rPr>
          <w:rFonts w:ascii="Times New Roman" w:hAnsi="Times New Roman" w:cs="Times New Roman"/>
          <w:sz w:val="28"/>
          <w:szCs w:val="28"/>
        </w:rPr>
        <w:t>(в ред. Постановлений Администрации Петрозаводского городского округа</w:t>
      </w:r>
      <w:proofErr w:type="gramEnd"/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от 11.10.2013 </w:t>
      </w:r>
      <w:hyperlink r:id="rId6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5238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, от 27.06.2014 </w:t>
      </w:r>
      <w:hyperlink r:id="rId7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3147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, от 12.04.2016 </w:t>
      </w:r>
      <w:hyperlink r:id="rId8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1512</w:t>
        </w:r>
      </w:hyperlink>
      <w:r w:rsidRPr="005B609E">
        <w:rPr>
          <w:rFonts w:ascii="Times New Roman" w:hAnsi="Times New Roman" w:cs="Times New Roman"/>
          <w:sz w:val="28"/>
          <w:szCs w:val="28"/>
        </w:rPr>
        <w:t>)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В целях установления расходных обязательств, принимаемых на себя Петрозаводским городским округом, в соответствии с Бюджетным </w:t>
      </w:r>
      <w:hyperlink r:id="rId9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пунктом 5 части 1 статьи 9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Закона Республики Карелия от 20.12.2013 N 1755-ЗРК, </w:t>
      </w:r>
      <w:hyperlink r:id="rId12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установления и исполнения расходных обязательств муниципальных образований, подлежащих исполнению за счет субвенций из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бюджета Республики Карелия, утвержденным постановлением Правительства Республики Карелия от 18.03.2008 N 60-П, </w:t>
      </w:r>
      <w:hyperlink r:id="rId13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Петрозаводского городского округа Администрация Петрозаводского городского округа постановляет: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3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о порядке установления расходных обязательств Петрозаводского городского округа, подлежащих исполнению за счет субвенции из бюджета Республики Карелия на исполнение переданных государственных полномочий Республики Карелия по предоставлению мер социальной поддержки и социального обслуживания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(прилагается).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lastRenderedPageBreak/>
        <w:t xml:space="preserve">(в ред. </w:t>
      </w:r>
      <w:hyperlink r:id="rId15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2. Финансовому управлению комитета финансов Администрации Петрозаводского городского округа (</w:t>
      </w:r>
      <w:proofErr w:type="spellStart"/>
      <w:r w:rsidRPr="005B609E">
        <w:rPr>
          <w:rFonts w:ascii="Times New Roman" w:hAnsi="Times New Roman" w:cs="Times New Roman"/>
          <w:sz w:val="28"/>
          <w:szCs w:val="28"/>
        </w:rPr>
        <w:t>С.С.Третьякова</w:t>
      </w:r>
      <w:proofErr w:type="spellEnd"/>
      <w:r w:rsidRPr="005B609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данное постановление на официальном сайте Администрации Петрозаводского городского округа в разделе "Бюджет, документы, регламентирующие бюджетный процесс".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 Информационно-аналитическому управлению аппарата Администрации Петрозаводского городского округа (</w:t>
      </w:r>
      <w:proofErr w:type="spellStart"/>
      <w:r w:rsidRPr="005B609E">
        <w:rPr>
          <w:rFonts w:ascii="Times New Roman" w:hAnsi="Times New Roman" w:cs="Times New Roman"/>
          <w:sz w:val="28"/>
          <w:szCs w:val="28"/>
        </w:rPr>
        <w:t>С.А.Шлыкова</w:t>
      </w:r>
      <w:proofErr w:type="spellEnd"/>
      <w:r w:rsidRPr="005B609E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источнике официального опубликования муниципальных правовых актов.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4. Действие настоящего постановления распространяется на правоотношения, возникшие с 1 января 2012 года.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Считать утратившими силу </w:t>
      </w:r>
      <w:hyperlink r:id="rId16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Главы Петрозаводского городского округа от 14.08.2008 N 2107 "Об утверждении Положения о порядке установления расходных обязательств Петрозаводского городского округа, подлежащих исполнению за счет субвенции из бюджета Республики Карелия на предоставление социальной поддержки и социального обслуживания инвалидов в соответствии с Законом Республики Карелия от 29 апреля 2005 года N 874-ЗРК "Об образовании", </w:t>
      </w:r>
      <w:hyperlink r:id="rId17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Главы Петрозаводского городского округа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от 29.10.2008 N 2841 "О внесении дополнений в Положение о порядке установления расходных обязательств Петрозаводского городского округа, подлежащих исполнению за счет субвенции из бюджета Республики Карелия на предоставление мер социальной поддержки и социального обслуживания инвалидов в соответствии с Законом Республики Карелия от 29 апреля 2005 года N 874-ЗРК "Об образовании", </w:t>
      </w:r>
      <w:hyperlink r:id="rId18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Главы Петрозаводского городского округа от 08.07.2009 N 2024 "О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изменений в Постановления Главы Петрозаводского округа от 14.08.2008 N 2107 и от 29.10.2008 N 2841", </w:t>
      </w:r>
      <w:hyperlink r:id="rId19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16.12.2010 N 4241 "О внесении изменений в Постановление Главы Петрозаводского городского округа от 14.08.2008 N 2107".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Петрозаводского городского округа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Е.Б.ЖУРАВЛЕВ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Утверждено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Петрозаводского городского округа</w:t>
      </w:r>
    </w:p>
    <w:p w:rsidR="005B609E" w:rsidRPr="005B609E" w:rsidRDefault="005B609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от 13.07.2012 N 3453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5B609E">
        <w:rPr>
          <w:rFonts w:ascii="Times New Roman" w:hAnsi="Times New Roman" w:cs="Times New Roman"/>
          <w:sz w:val="28"/>
          <w:szCs w:val="28"/>
        </w:rPr>
        <w:t>ПОЛОЖЕНИЕ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О ПОРЯДКЕ УСТАНОВЛЕНИЯ РАСХОДНЫХ ОБЯЗАТЕЛЬСТВ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ПЕТРОЗАВОДСКОГО ГОРОДСКОГО ОКРУГА, ПОДЛЕЖАЩИХ ИСПОЛНЕНИЮ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ЗА СЧЕТ СУБВЕНЦИИ ИЗ БЮДЖЕТА РЕСПУБЛИКИ КАРЕЛИЯ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ИСПОЛНЕНИЕ ПЕРЕДАННЫХ ГОСУДАРСТВЕННЫХ ПОЛНОМОЧИЙ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РЕСПУБЛИКИ КАРЕЛИЯ ПО ПРЕДОСТАВЛЕНИЮ МЕР СОЦИАЛЬНОЙ</w:t>
      </w:r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ПОДДЕРЖКИ И СОЦИАЛЬНОГО ОБСЛУЖИВАНИЯ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</w:p>
    <w:p w:rsidR="005B609E" w:rsidRPr="005B609E" w:rsidRDefault="005B6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B609E">
        <w:rPr>
          <w:rFonts w:ascii="Times New Roman" w:hAnsi="Times New Roman" w:cs="Times New Roman"/>
          <w:sz w:val="28"/>
          <w:szCs w:val="28"/>
        </w:rPr>
        <w:t>(в ред. Постановлений Администрации Петрозаводского городского округа</w:t>
      </w:r>
      <w:proofErr w:type="gramEnd"/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от 11.10.2013 </w:t>
      </w:r>
      <w:hyperlink r:id="rId20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5238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, от 27.06.2014 </w:t>
      </w:r>
      <w:hyperlink r:id="rId21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3147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, от 12.04.2016 </w:t>
      </w:r>
      <w:hyperlink r:id="rId22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N 1512</w:t>
        </w:r>
      </w:hyperlink>
      <w:r w:rsidRPr="005B609E">
        <w:rPr>
          <w:rFonts w:ascii="Times New Roman" w:hAnsi="Times New Roman" w:cs="Times New Roman"/>
          <w:sz w:val="28"/>
          <w:szCs w:val="28"/>
        </w:rPr>
        <w:t>)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Положение о порядке установления расходных обязательств Петрозаводского городского округа, подлежащих исполнению за счет субвенции из бюджета Республики Карелия на исполнение переданных государственных полномочий Республики Карелия по предоставлению мер социальной поддержки и социального обслуживания обучающимся с ограниченными возможностями здоровья (далее по тексту - Положение, Субвенция), разработано в соответствии с Бюджетным </w:t>
      </w:r>
      <w:hyperlink r:id="rId23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24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Федерации", </w:t>
      </w:r>
      <w:hyperlink r:id="rId25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Республики Карелия от 20.12.2013 N 1755-ЗРК, </w:t>
      </w:r>
      <w:hyperlink r:id="rId26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установления и исполнения расходных обязательств муниципальных образований, подлежащих исполнению за счет субвенций из бюджета Республики Карелия, утвержденным постановлением Правительства Республики Карелия от 18.03.2008 N 60-П, </w:t>
      </w:r>
      <w:hyperlink r:id="rId27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Петрозаводского городского округа.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8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lastRenderedPageBreak/>
        <w:t>1.2. Настоящее Положение определяет правовые, организационные и финансово-экономические основы осуществления Петрозаводским городским округом переданных государственных полномочий Республики Карелия по предоставлению мер социальной поддержки и социального обслуживания обучающимся с ограниченными возможностями здоровья.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9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5B609E">
        <w:rPr>
          <w:rFonts w:ascii="Times New Roman" w:hAnsi="Times New Roman" w:cs="Times New Roman"/>
          <w:sz w:val="28"/>
          <w:szCs w:val="28"/>
        </w:rPr>
        <w:t xml:space="preserve">1.3. Настоящим Положением устанавливаются расходные обязательства Петрозаводского городского округа, подлежащие исполнению за счет субвенции из бюджета Республики Карелия на предоставление мер социальной поддержки и социального обслуживания обучающимся с ограниченными возможностями здоровья в соответствии с </w:t>
      </w:r>
      <w:hyperlink r:id="rId30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Республики Карелия от 20.12.2013 N 1755-ЗРК.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1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Под "работниками" в настоящем Положении понимаются все лица, состоящие в трудовых правоотношениях с муниципальными бюджетными образовательными учреждениями Петрозаводского городского округа (далее - муниципальные учреждения), в том числе работники, обеспечивающие содержание и обслуживание зданий, сооружений, помещений, закрепленных за муниципальными учреждениями.</w:t>
      </w:r>
      <w:proofErr w:type="gramEnd"/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2. Услуги, предоставляемые в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исполнения расходного обязательства</w:t>
      </w:r>
    </w:p>
    <w:p w:rsidR="005B609E" w:rsidRPr="005B609E" w:rsidRDefault="005B60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Петрозаводского городского округа в рамках установленных настоящим Положением расходных обязательств относится предоставление мер социальной поддержки и социального обслуживания обучающимся с ограниченными возможностями здоровья.</w:t>
      </w:r>
      <w:proofErr w:type="gramEnd"/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2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2.2. В рамках исполнения расходного обязательства предоставляются следующие услуги: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- воспитание и обучение детей-инвалидов в муниципальных дошкольных образовательных и общеобразовательных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>;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3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- бесплатное обеспечение специальными учебниками и учебными пособиями, иной учебной литературой, а также услугами </w:t>
      </w:r>
      <w:proofErr w:type="spellStart"/>
      <w:r w:rsidRPr="005B609E">
        <w:rPr>
          <w:rFonts w:ascii="Times New Roman" w:hAnsi="Times New Roman" w:cs="Times New Roman"/>
          <w:sz w:val="28"/>
          <w:szCs w:val="28"/>
        </w:rPr>
        <w:t>сурдопереводчиков</w:t>
      </w:r>
      <w:proofErr w:type="spellEnd"/>
      <w:r w:rsidRPr="005B60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B609E">
        <w:rPr>
          <w:rFonts w:ascii="Times New Roman" w:hAnsi="Times New Roman" w:cs="Times New Roman"/>
          <w:sz w:val="28"/>
          <w:szCs w:val="28"/>
        </w:rPr>
        <w:t>тифлосурдопереводчиков</w:t>
      </w:r>
      <w:proofErr w:type="spellEnd"/>
      <w:r w:rsidRPr="005B609E">
        <w:rPr>
          <w:rFonts w:ascii="Times New Roman" w:hAnsi="Times New Roman" w:cs="Times New Roman"/>
          <w:sz w:val="28"/>
          <w:szCs w:val="28"/>
        </w:rPr>
        <w:t>;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lastRenderedPageBreak/>
        <w:t xml:space="preserve">(в ред. </w:t>
      </w:r>
      <w:hyperlink r:id="rId34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компенсация затрат родителей на воспитание и обучение детей-инвалидов на дому;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09E">
        <w:rPr>
          <w:rFonts w:ascii="Times New Roman" w:hAnsi="Times New Roman" w:cs="Times New Roman"/>
          <w:sz w:val="28"/>
          <w:szCs w:val="28"/>
        </w:rPr>
        <w:t>- компенсация затрат родителей (законных представителей) на проезд до места обучения (воспитания) и обратно обучающихся с ограниченными возможностями здоровья со сложной структурой нарушений, не обслуживающих себя самостоятельно, которые проходят обучение в муниципальном образовательном учреждении по основной общеобразовательной программе;</w:t>
      </w:r>
      <w:proofErr w:type="gramEnd"/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5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приобретение периодической, научной, учебно-методической, справочно-информационной и художественной литературы для инвалидов, в том числе издаваемой на магнитофонных кассетах и рельефно-точечным шрифтом Брайля.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2.3. Потребителями услуг, предоставляемых в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исполнения расходного обязательства, являются: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- воспитанники в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возрасте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от 1 года до 7 лет, проживающие на территории Петрозаводского городского округа;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- обучающиеся в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возрасте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от 6 лет 6 месяцев до 18 лет, проживающие на территории Петрозаводского городского округа.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 Исполнение расходных обязательств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3.1. Органом, организующим исполнение указанного в </w:t>
      </w:r>
      <w:hyperlink w:anchor="P62" w:history="1">
        <w:proofErr w:type="gramStart"/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пункте</w:t>
        </w:r>
        <w:proofErr w:type="gramEnd"/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 xml:space="preserve"> 1.3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настоящего Положения расходного обязательства, является Администрация Петрозаводского городского округа.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3.2. В качестве финансового норматива на исполнение переданных государственных полномочий Республики Карелия на предоставление мер социальной поддержки и социального обслуживания обучающимся с ограниченными возможностями здоровья используется норматив и соответствующие коэффициенты, применяемые Министерством финансов Республики Карелия при расчете Петрозаводскому городскому округу объема Субвенции.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6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3.3. Средства Субвенции, перечисленные из бюджета Республики Карелия бюджету Петрозаводского городского округа,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зачисляются на </w:t>
      </w:r>
      <w:r w:rsidRPr="005B609E">
        <w:rPr>
          <w:rFonts w:ascii="Times New Roman" w:hAnsi="Times New Roman" w:cs="Times New Roman"/>
          <w:sz w:val="28"/>
          <w:szCs w:val="28"/>
        </w:rPr>
        <w:lastRenderedPageBreak/>
        <w:t>единый счет бюджета Петрозаводского городского округа и отражаются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в составе доходов бюджета округа в соответствии с классификацией доходов бюджетов Российской Федерации.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Расходование средств Субвенции осуществляется комитетом социального развития Администрации Петрозаводского городского округа в пределах установленных Петрозаводскому городскому округу Министерством образования Республики Карелия предельных объемов финансирования, на цели, указанные в </w:t>
      </w:r>
      <w:hyperlink w:anchor="P62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пункте 1.3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настоящего Положения, посредством представления документов в Управление Федерального казначейства по Республике Карелия, с учетом порядка определенного Регламентом расходования средств бюджета Петрозаводского городского округа и средств муниципальных бюджетных и автономных учреждений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 Петрозаводского городского округа.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(п. 3.4 в ред. </w:t>
      </w:r>
      <w:hyperlink r:id="rId37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12.04.2016 N 1512)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3.5. Расходование средств Субвенции осуществляется путем предоставления субсидии муниципальным бюджетным образовательным учреждениям на предоставление социальной поддержки и социального обслуживания обучающимся с ограниченными возможностями здоровья (далее - Субсидия).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8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3.6. Направления расходования средств Субсидии, переданных муниципальным учреждениям за счет средств Субвенции: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расходы на оплату труда работников муниципальных учреждений (относятся все расходы муниципальных учреждений, отнесенные действующим законодательством Российской Федерации к расходам работодателя на оплату труда);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услуги связи, транспортные услуги, прочие работы и услуги, компенсация затрат родителей, прочие расходы;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приобретение литературы, в том числе издаваемой на магнитофонных кассетах и рельефно-точечным шрифтом Брайля для муниципальных бюджетных образовательных учреждений, канцелярских товаров.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3.7. Функции по ведению бухгалтерского учета и составлению бухгалтерской отчетности осуществляются: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- комитетом социального развития Администрации Петрозаводского городского округа в рамках расходования средств Субвенции;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09E">
        <w:rPr>
          <w:rFonts w:ascii="Times New Roman" w:hAnsi="Times New Roman" w:cs="Times New Roman"/>
          <w:sz w:val="28"/>
          <w:szCs w:val="28"/>
        </w:rPr>
        <w:t xml:space="preserve">- муниципальным бюджетным учреждением Петрозаводского городского округа "Централизованная бухгалтерия N 1", муниципальным </w:t>
      </w:r>
      <w:r w:rsidRPr="005B609E">
        <w:rPr>
          <w:rFonts w:ascii="Times New Roman" w:hAnsi="Times New Roman" w:cs="Times New Roman"/>
          <w:sz w:val="28"/>
          <w:szCs w:val="28"/>
        </w:rPr>
        <w:lastRenderedPageBreak/>
        <w:t>бюджетным учреждением Петрозаводского городского округа "Централизованная бухгалтерия N 2" в рамках расходования средств Субсидии.</w:t>
      </w:r>
      <w:proofErr w:type="gramEnd"/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3.8. Ответственность за целевое расходование средств Субвенции, переданной за счет средств Субвенции, несет руководитель муниципального учреждения.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4. Отчетность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4.1. Отчет о расходовании Субвенции предоставляется по форме, утвержденной приказом Министерства образования Республики Карелия и Министерства финансов Республики Карелия, в соответствии с Регламентом расходования средств бюджета Петрозаводского городского округа и средств муниципальных бюджетных и автономных учреждений Петрозаводского городского округа, утвержденным постановлением Администрации Петрозаводского городского округа.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5B60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B609E">
        <w:rPr>
          <w:rFonts w:ascii="Times New Roman" w:hAnsi="Times New Roman" w:cs="Times New Roman"/>
          <w:sz w:val="28"/>
          <w:szCs w:val="28"/>
        </w:rPr>
        <w:t xml:space="preserve">. 4.1 в ред. </w:t>
      </w:r>
      <w:hyperlink r:id="rId39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12.04.2016 N 1512)</w:t>
      </w:r>
    </w:p>
    <w:p w:rsidR="005B609E" w:rsidRPr="005B609E" w:rsidRDefault="005B60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>4.2. По запросам органов исполнительной власти Республики Карелия структурными подразделениями Администрации Петрозаводского городского округа по компетенции осуществляется подготовка и предоставление иной информации и документов, связанных с осуществлением переданных государственных полномочий Республики Карелия на предоставление мер социальной поддержки и социального обслуживания обучающимся с ограниченными возможностями здоровья.</w:t>
      </w:r>
    </w:p>
    <w:p w:rsidR="005B609E" w:rsidRPr="005B609E" w:rsidRDefault="005B60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B609E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0" w:history="1">
        <w:r w:rsidRPr="005B609E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5B609E">
        <w:rPr>
          <w:rFonts w:ascii="Times New Roman" w:hAnsi="Times New Roman" w:cs="Times New Roman"/>
          <w:sz w:val="28"/>
          <w:szCs w:val="28"/>
        </w:rPr>
        <w:t xml:space="preserve"> Администрации Петрозаводского городского округа от 27.06.2014 N 3147)</w:t>
      </w: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609E" w:rsidRPr="005B609E" w:rsidRDefault="005B609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1533D2" w:rsidRPr="005B609E" w:rsidRDefault="001533D2">
      <w:pPr>
        <w:rPr>
          <w:rFonts w:ascii="Times New Roman" w:hAnsi="Times New Roman" w:cs="Times New Roman"/>
          <w:sz w:val="28"/>
          <w:szCs w:val="28"/>
        </w:rPr>
      </w:pPr>
    </w:p>
    <w:sectPr w:rsidR="001533D2" w:rsidRPr="005B609E" w:rsidSect="00653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9E"/>
    <w:rsid w:val="001533D2"/>
    <w:rsid w:val="005B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60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6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60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4ACC5BA23AFB938640E404CDE01B7DB20CC0C9ADDB1122F64FA287BCE972EF6A3D78D5B8E1C4EF82E3B7O510M" TargetMode="External"/><Relationship Id="rId13" Type="http://schemas.openxmlformats.org/officeDocument/2006/relationships/hyperlink" Target="consultantplus://offline/ref=A44ACC5BA23AFB938640E404CDE01B7DB20CC0C9ACDD1625FB4FA287BCE972EF6A3D78D5B8E1C4EF80E1B3O513M" TargetMode="External"/><Relationship Id="rId18" Type="http://schemas.openxmlformats.org/officeDocument/2006/relationships/hyperlink" Target="consultantplus://offline/ref=A44ACC5BA23AFB938640E404CDE01B7DB20CC0C9ABDC1423F74FA287BCE972EFO61AM" TargetMode="External"/><Relationship Id="rId26" Type="http://schemas.openxmlformats.org/officeDocument/2006/relationships/hyperlink" Target="consultantplus://offline/ref=A44ACC5BA23AFB938640E404CDE01B7DB20CC0C9A8DB1027F54FA287BCE972EF6A3D78D5B8E1C4EF82E3B6O515M" TargetMode="External"/><Relationship Id="rId39" Type="http://schemas.openxmlformats.org/officeDocument/2006/relationships/hyperlink" Target="consultantplus://offline/ref=A44ACC5BA23AFB938640E404CDE01B7DB20CC0C9ADDB1122F64FA287BCE972EF6A3D78D5B8E1C4EF82E3B7O510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44ACC5BA23AFB938640E404CDE01B7DB20CC0C9AAD41527F54FA287BCE972EF6A3D78D5B8E1C4EF82E3B7O51DM" TargetMode="External"/><Relationship Id="rId34" Type="http://schemas.openxmlformats.org/officeDocument/2006/relationships/hyperlink" Target="consultantplus://offline/ref=A44ACC5BA23AFB938640E404CDE01B7DB20CC0C9AAD41527F54FA287BCE972EF6A3D78D5B8E1C4EF82E3B6O517M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A44ACC5BA23AFB938640E404CDE01B7DB20CC0C9AAD41527F54FA287BCE972EF6A3D78D5B8E1C4EF82E3B7O510M" TargetMode="External"/><Relationship Id="rId12" Type="http://schemas.openxmlformats.org/officeDocument/2006/relationships/hyperlink" Target="consultantplus://offline/ref=A44ACC5BA23AFB938640E404CDE01B7DB20CC0C9A8DB1027F54FA287BCE972EF6A3D78D5B8E1C4EF82E3B6O515M" TargetMode="External"/><Relationship Id="rId17" Type="http://schemas.openxmlformats.org/officeDocument/2006/relationships/hyperlink" Target="consultantplus://offline/ref=A44ACC5BA23AFB938640E404CDE01B7DB20CC0C9A8D41427F64FA287BCE972EFO61AM" TargetMode="External"/><Relationship Id="rId25" Type="http://schemas.openxmlformats.org/officeDocument/2006/relationships/hyperlink" Target="consultantplus://offline/ref=A44ACC5BA23AFB938640E404CDE01B7DB20CC0C9ADD51A21F24FA287BCE972EF6A3D78D5B8E1C4EF82E3BFO51CM" TargetMode="External"/><Relationship Id="rId33" Type="http://schemas.openxmlformats.org/officeDocument/2006/relationships/hyperlink" Target="consultantplus://offline/ref=A44ACC5BA23AFB938640E404CDE01B7DB20CC0C9AAD41527F54FA287BCE972EF6A3D78D5B8E1C4EF82E3B6O514M" TargetMode="External"/><Relationship Id="rId38" Type="http://schemas.openxmlformats.org/officeDocument/2006/relationships/hyperlink" Target="consultantplus://offline/ref=A44ACC5BA23AFB938640E404CDE01B7DB20CC0C9AAD41527F54FA287BCE972EF6A3D78D5B8E1C4EF82E3B7O51C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44ACC5BA23AFB938640E404CDE01B7DB20CC0C9ABD91227F14FA287BCE972EFO61AM" TargetMode="External"/><Relationship Id="rId20" Type="http://schemas.openxmlformats.org/officeDocument/2006/relationships/hyperlink" Target="consultantplus://offline/ref=A44ACC5BA23AFB938640E404CDE01B7DB20CC0C9AAD91423F74FA287BCE972EF6A3D78D5B8E1C4EF82E3B7O510M" TargetMode="External"/><Relationship Id="rId29" Type="http://schemas.openxmlformats.org/officeDocument/2006/relationships/hyperlink" Target="consultantplus://offline/ref=A44ACC5BA23AFB938640E404CDE01B7DB20CC0C9AAD41527F54FA287BCE972EF6A3D78D5B8E1C4EF82E3B7O51CM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4ACC5BA23AFB938640E404CDE01B7DB20CC0C9AAD91423F74FA287BCE972EF6A3D78D5B8E1C4EF82E3B7O510M" TargetMode="External"/><Relationship Id="rId11" Type="http://schemas.openxmlformats.org/officeDocument/2006/relationships/hyperlink" Target="consultantplus://offline/ref=A44ACC5BA23AFB938640E404CDE01B7DB20CC0C9ADD51A21F24FA287BCE972EF6A3D78D5B8E1C4EF82E3BFO51CM" TargetMode="External"/><Relationship Id="rId24" Type="http://schemas.openxmlformats.org/officeDocument/2006/relationships/hyperlink" Target="consultantplus://offline/ref=A44ACC5BA23AFB938640E412CE8C4C70B4059FC2AED41872AF10F9DAEBE078B82D722197FCECC7ECO811M" TargetMode="External"/><Relationship Id="rId32" Type="http://schemas.openxmlformats.org/officeDocument/2006/relationships/hyperlink" Target="consultantplus://offline/ref=A44ACC5BA23AFB938640E404CDE01B7DB20CC0C9AAD41527F54FA287BCE972EF6A3D78D5B8E1C4EF82E3B7O51CM" TargetMode="External"/><Relationship Id="rId37" Type="http://schemas.openxmlformats.org/officeDocument/2006/relationships/hyperlink" Target="consultantplus://offline/ref=A44ACC5BA23AFB938640E404CDE01B7DB20CC0C9ADDB1122F64FA287BCE972EF6A3D78D5B8E1C4EF82E3B7O510M" TargetMode="External"/><Relationship Id="rId40" Type="http://schemas.openxmlformats.org/officeDocument/2006/relationships/hyperlink" Target="consultantplus://offline/ref=A44ACC5BA23AFB938640E404CDE01B7DB20CC0C9AAD41527F54FA287BCE972EF6A3D78D5B8E1C4EF82E3B7O51C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44ACC5BA23AFB938640E404CDE01B7DB20CC0C9AAD41527F54FA287BCE972EF6A3D78D5B8E1C4EF82E3B7O513M" TargetMode="External"/><Relationship Id="rId23" Type="http://schemas.openxmlformats.org/officeDocument/2006/relationships/hyperlink" Target="consultantplus://offline/ref=A44ACC5BA23AFB938640E412CE8C4C70B4059FC0ADD91872AF10F9DAEBE078B82D722197F8E4OC10M" TargetMode="External"/><Relationship Id="rId28" Type="http://schemas.openxmlformats.org/officeDocument/2006/relationships/hyperlink" Target="consultantplus://offline/ref=A44ACC5BA23AFB938640E404CDE01B7DB20CC0C9AAD41527F54FA287BCE972EF6A3D78D5B8E1C4EF82E3B7O51CM" TargetMode="External"/><Relationship Id="rId36" Type="http://schemas.openxmlformats.org/officeDocument/2006/relationships/hyperlink" Target="consultantplus://offline/ref=A44ACC5BA23AFB938640E404CDE01B7DB20CC0C9AAD41527F54FA287BCE972EF6A3D78D5B8E1C4EF82E3B7O51CM" TargetMode="External"/><Relationship Id="rId10" Type="http://schemas.openxmlformats.org/officeDocument/2006/relationships/hyperlink" Target="consultantplus://offline/ref=A44ACC5BA23AFB938640E412CE8C4C70B4059FC2AED41872AF10F9DAEBE078B82D722197FCECC7ECO811M" TargetMode="External"/><Relationship Id="rId19" Type="http://schemas.openxmlformats.org/officeDocument/2006/relationships/hyperlink" Target="consultantplus://offline/ref=A44ACC5BA23AFB938640E404CDE01B7DB20CC0C9ABD91225F14FA287BCE972EFO61AM" TargetMode="External"/><Relationship Id="rId31" Type="http://schemas.openxmlformats.org/officeDocument/2006/relationships/hyperlink" Target="consultantplus://offline/ref=A44ACC5BA23AFB938640E404CDE01B7DB20CC0C9AAD41527F54FA287BCE972EF6A3D78D5B8E1C4EF82E3B7O51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ACC5BA23AFB938640E412CE8C4C70B4059FC0ADD91872AF10F9DAEBE078B82D722197F8E4OC10M" TargetMode="External"/><Relationship Id="rId14" Type="http://schemas.openxmlformats.org/officeDocument/2006/relationships/hyperlink" Target="consultantplus://offline/ref=A44ACC5BA23AFB938640E404CDE01B7DB20CC0C9AAD41527F54FA287BCE972EF6A3D78D5B8E1C4EF82E3B7O512M" TargetMode="External"/><Relationship Id="rId22" Type="http://schemas.openxmlformats.org/officeDocument/2006/relationships/hyperlink" Target="consultantplus://offline/ref=A44ACC5BA23AFB938640E404CDE01B7DB20CC0C9ADDB1122F64FA287BCE972EF6A3D78D5B8E1C4EF82E3B7O510M" TargetMode="External"/><Relationship Id="rId27" Type="http://schemas.openxmlformats.org/officeDocument/2006/relationships/hyperlink" Target="consultantplus://offline/ref=A44ACC5BA23AFB938640E404CDE01B7DB20CC0C9ACDD1625FB4FA287BCE972EF6A3D78D5B8E1C4EF80E1B3O513M" TargetMode="External"/><Relationship Id="rId30" Type="http://schemas.openxmlformats.org/officeDocument/2006/relationships/hyperlink" Target="consultantplus://offline/ref=A44ACC5BA23AFB938640E404CDE01B7DB20CC0C9ADD51A21F24FA287BCE972EF6A3D78D5B8E1C4EF82E3BFO51CM" TargetMode="External"/><Relationship Id="rId35" Type="http://schemas.openxmlformats.org/officeDocument/2006/relationships/hyperlink" Target="consultantplus://offline/ref=A44ACC5BA23AFB938640E404CDE01B7DB20CC0C9AAD41527F54FA287BCE972EF6A3D78D5B8E1C4EF82E3B6O51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РК</Company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N. Goshko</dc:creator>
  <cp:keywords/>
  <dc:description/>
  <cp:lastModifiedBy>Natalia N. Goshko</cp:lastModifiedBy>
  <cp:revision>1</cp:revision>
  <dcterms:created xsi:type="dcterms:W3CDTF">2017-08-29T12:53:00Z</dcterms:created>
  <dcterms:modified xsi:type="dcterms:W3CDTF">2017-08-29T12:54:00Z</dcterms:modified>
</cp:coreProperties>
</file>